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2D" w:rsidRPr="00DB0D29" w:rsidRDefault="00614839">
      <w:pPr>
        <w:jc w:val="center"/>
        <w:rPr>
          <w:rFonts w:ascii="Arial" w:hAnsi="Arial" w:cs="Arial"/>
          <w:sz w:val="20"/>
          <w:szCs w:val="20"/>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5715</wp:posOffset>
                </wp:positionV>
                <wp:extent cx="1143000" cy="259080"/>
                <wp:effectExtent l="11430" t="13335" r="76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9080"/>
                        </a:xfrm>
                        <a:prstGeom prst="rect">
                          <a:avLst/>
                        </a:prstGeom>
                        <a:solidFill>
                          <a:srgbClr val="FFFFFF"/>
                        </a:solidFill>
                        <a:ln w="9525">
                          <a:solidFill>
                            <a:srgbClr val="000000"/>
                          </a:solidFill>
                          <a:miter lim="800000"/>
                          <a:headEnd/>
                          <a:tailEnd/>
                        </a:ln>
                      </wps:spPr>
                      <wps:txbx>
                        <w:txbxContent>
                          <w:p w:rsidR="00D86F46" w:rsidRDefault="00D86F46" w:rsidP="00D86F46">
                            <w:pPr>
                              <w:rPr>
                                <w:rFonts w:ascii="Arial" w:hAnsi="Arial" w:cs="Arial"/>
                                <w:sz w:val="20"/>
                                <w:szCs w:val="20"/>
                              </w:rPr>
                            </w:pPr>
                            <w:r>
                              <w:rPr>
                                <w:rFonts w:ascii="Arial" w:hAnsi="Arial" w:cs="Arial"/>
                                <w:sz w:val="20"/>
                                <w:szCs w:val="20"/>
                              </w:rPr>
                              <w:t>P07.72 M1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5pt;width:90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">
                <v:textbox>
                  <w:txbxContent>
                    <w:p w:rsidR="00D86F46" w:rsidRDefault="00D86F46" w:rsidP="00D86F46">
                      <w:pPr>
                        <w:rPr>
                          <w:rFonts w:ascii="Arial" w:hAnsi="Arial" w:cs="Arial"/>
                          <w:sz w:val="20"/>
                          <w:szCs w:val="20"/>
                        </w:rPr>
                      </w:pPr>
                      <w:r>
                        <w:rPr>
                          <w:rFonts w:ascii="Arial" w:hAnsi="Arial" w:cs="Arial"/>
                          <w:sz w:val="20"/>
                          <w:szCs w:val="20"/>
                        </w:rPr>
                        <w:t>P07.72 M1 00</w:t>
                      </w: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2857500</wp:posOffset>
            </wp:positionH>
            <wp:positionV relativeFrom="paragraph">
              <wp:posOffset>0</wp:posOffset>
            </wp:positionV>
            <wp:extent cx="502920" cy="8001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4F2C69" w:rsidRPr="00DB0D29" w:rsidRDefault="004F2C69">
      <w:pPr>
        <w:jc w:val="center"/>
        <w:rPr>
          <w:rFonts w:ascii="Arial" w:hAnsi="Arial" w:cs="Arial"/>
          <w:b/>
          <w:bCs/>
          <w:sz w:val="20"/>
          <w:szCs w:val="20"/>
        </w:rPr>
      </w:pPr>
    </w:p>
    <w:tbl>
      <w:tblPr>
        <w:tblStyle w:val="Grigliatabella"/>
        <w:tblW w:w="0" w:type="auto"/>
        <w:tblInd w:w="0" w:type="dxa"/>
        <w:tblLook w:val="00A0" w:firstRow="1" w:lastRow="0" w:firstColumn="1" w:lastColumn="0" w:noHBand="0" w:noVBand="0"/>
      </w:tblPr>
      <w:tblGrid>
        <w:gridCol w:w="9778"/>
      </w:tblGrid>
      <w:tr w:rsidR="00C46321" w:rsidRPr="00DA5B8A">
        <w:tc>
          <w:tcPr>
            <w:tcW w:w="9778" w:type="dxa"/>
            <w:tcBorders>
              <w:bottom w:val="nil"/>
            </w:tcBorders>
          </w:tcPr>
          <w:p w:rsidR="00F67CA6" w:rsidRDefault="00F67CA6" w:rsidP="006D7A71">
            <w:pPr>
              <w:rPr>
                <w:rFonts w:ascii="Arial" w:hAnsi="Arial" w:cs="Arial"/>
                <w:b/>
                <w:bCs/>
                <w:sz w:val="20"/>
                <w:szCs w:val="20"/>
              </w:rPr>
            </w:pPr>
          </w:p>
          <w:p w:rsidR="00C46321" w:rsidRPr="00DA5B8A" w:rsidRDefault="00C46321" w:rsidP="006D7A71">
            <w:pPr>
              <w:rPr>
                <w:rFonts w:ascii="Arial" w:hAnsi="Arial" w:cs="Arial"/>
                <w:b/>
                <w:bCs/>
                <w:sz w:val="20"/>
                <w:szCs w:val="20"/>
              </w:rPr>
            </w:pPr>
            <w:r w:rsidRPr="00DA5B8A">
              <w:rPr>
                <w:rFonts w:ascii="Arial" w:hAnsi="Arial" w:cs="Arial"/>
                <w:b/>
                <w:bCs/>
                <w:sz w:val="20"/>
                <w:szCs w:val="20"/>
              </w:rPr>
              <w:t>Settore: Sportello Unico Imprese e Cittadini</w:t>
            </w:r>
          </w:p>
          <w:p w:rsidR="00C46321" w:rsidRPr="00DA5B8A" w:rsidRDefault="00C46321" w:rsidP="006D7A71">
            <w:pPr>
              <w:rPr>
                <w:rFonts w:ascii="Arial" w:hAnsi="Arial" w:cs="Arial"/>
                <w:b/>
                <w:bCs/>
                <w:sz w:val="20"/>
                <w:szCs w:val="20"/>
              </w:rPr>
            </w:pPr>
          </w:p>
        </w:tc>
      </w:tr>
      <w:tr w:rsidR="00C46321" w:rsidRPr="00DA5B8A">
        <w:tc>
          <w:tcPr>
            <w:tcW w:w="9778" w:type="dxa"/>
            <w:tcBorders>
              <w:top w:val="nil"/>
              <w:bottom w:val="nil"/>
            </w:tcBorders>
          </w:tcPr>
          <w:p w:rsidR="00C46321" w:rsidRPr="00DA5B8A" w:rsidRDefault="00C46321" w:rsidP="006D7A71">
            <w:pPr>
              <w:rPr>
                <w:rFonts w:ascii="Arial" w:hAnsi="Arial" w:cs="Arial"/>
                <w:b/>
                <w:bCs/>
                <w:sz w:val="20"/>
                <w:szCs w:val="20"/>
              </w:rPr>
            </w:pPr>
            <w:r w:rsidRPr="00DA5B8A">
              <w:rPr>
                <w:rFonts w:ascii="Arial" w:hAnsi="Arial" w:cs="Arial"/>
                <w:b/>
                <w:bCs/>
                <w:sz w:val="20"/>
                <w:szCs w:val="20"/>
              </w:rPr>
              <w:t>Protocollo: 59137/2017</w:t>
            </w:r>
          </w:p>
          <w:p w:rsidR="00C46321" w:rsidRPr="00DA5B8A" w:rsidRDefault="00C46321" w:rsidP="006D7A71">
            <w:pPr>
              <w:rPr>
                <w:rFonts w:ascii="Arial" w:hAnsi="Arial" w:cs="Arial"/>
                <w:b/>
                <w:bCs/>
                <w:sz w:val="20"/>
                <w:szCs w:val="20"/>
              </w:rPr>
            </w:pPr>
          </w:p>
        </w:tc>
      </w:tr>
      <w:tr w:rsidR="00C46321" w:rsidRPr="00DA5B8A">
        <w:tc>
          <w:tcPr>
            <w:tcW w:w="9778" w:type="dxa"/>
            <w:tcBorders>
              <w:top w:val="nil"/>
              <w:bottom w:val="nil"/>
            </w:tcBorders>
          </w:tcPr>
          <w:p w:rsidR="00C46321" w:rsidRPr="00DA5B8A" w:rsidRDefault="00C46321" w:rsidP="006D7A71">
            <w:pPr>
              <w:rPr>
                <w:rFonts w:ascii="Arial" w:hAnsi="Arial" w:cs="Arial"/>
                <w:b/>
                <w:bCs/>
                <w:sz w:val="20"/>
                <w:szCs w:val="20"/>
              </w:rPr>
            </w:pPr>
            <w:r w:rsidRPr="00DA5B8A">
              <w:rPr>
                <w:rFonts w:ascii="Arial" w:hAnsi="Arial" w:cs="Arial"/>
                <w:b/>
                <w:bCs/>
                <w:sz w:val="20"/>
                <w:szCs w:val="20"/>
              </w:rPr>
              <w:t>Determinazione n. 2692  del   20 novembre 2017</w:t>
            </w:r>
          </w:p>
          <w:p w:rsidR="00C46321" w:rsidRPr="00DA5B8A" w:rsidRDefault="00C46321" w:rsidP="006D7A71">
            <w:pPr>
              <w:rPr>
                <w:rFonts w:ascii="Arial" w:hAnsi="Arial" w:cs="Arial"/>
                <w:b/>
                <w:bCs/>
                <w:sz w:val="20"/>
                <w:szCs w:val="20"/>
              </w:rPr>
            </w:pPr>
          </w:p>
        </w:tc>
      </w:tr>
      <w:tr w:rsidR="00C46321" w:rsidRPr="00DA5B8A">
        <w:tc>
          <w:tcPr>
            <w:tcW w:w="9778" w:type="dxa"/>
            <w:tcBorders>
              <w:top w:val="nil"/>
            </w:tcBorders>
          </w:tcPr>
          <w:p w:rsidR="00C46321" w:rsidRPr="00DA5B8A" w:rsidRDefault="00C46321" w:rsidP="00AD1B03">
            <w:pPr>
              <w:jc w:val="both"/>
              <w:rPr>
                <w:rFonts w:ascii="Arial" w:hAnsi="Arial" w:cs="Arial"/>
                <w:b/>
                <w:bCs/>
                <w:sz w:val="20"/>
                <w:szCs w:val="20"/>
              </w:rPr>
            </w:pPr>
            <w:r w:rsidRPr="00DA5B8A">
              <w:rPr>
                <w:rFonts w:ascii="Arial" w:hAnsi="Arial" w:cs="Arial"/>
                <w:b/>
                <w:bCs/>
                <w:sz w:val="20"/>
                <w:szCs w:val="20"/>
              </w:rPr>
              <w:t>Oggetto:  Impegno di spesa per servizio di allestimento e gestione area Luna Park 2018 - CIG ZE920A7C94</w:t>
            </w:r>
          </w:p>
          <w:p w:rsidR="00C46321" w:rsidRPr="00DA5B8A" w:rsidRDefault="00C46321" w:rsidP="006D7A71">
            <w:pPr>
              <w:rPr>
                <w:rFonts w:ascii="Arial" w:hAnsi="Arial" w:cs="Arial"/>
                <w:b/>
                <w:bCs/>
                <w:sz w:val="20"/>
                <w:szCs w:val="20"/>
              </w:rPr>
            </w:pPr>
          </w:p>
        </w:tc>
      </w:tr>
    </w:tbl>
    <w:p w:rsidR="004F2C69" w:rsidRPr="00DA5B8A" w:rsidRDefault="004F2C69">
      <w:pPr>
        <w:rPr>
          <w:rFonts w:ascii="Arial" w:hAnsi="Arial" w:cs="Arial"/>
          <w:sz w:val="20"/>
          <w:szCs w:val="20"/>
        </w:rPr>
      </w:pPr>
    </w:p>
    <w:p w:rsidR="004F2C69" w:rsidRPr="00DA5B8A" w:rsidRDefault="004F2C69">
      <w:pPr>
        <w:pStyle w:val="Titolo1"/>
        <w:rPr>
          <w:rFonts w:ascii="Arial" w:hAnsi="Arial" w:cs="Arial"/>
          <w:sz w:val="20"/>
          <w:szCs w:val="20"/>
        </w:rPr>
      </w:pPr>
      <w:r w:rsidRPr="00DA5B8A">
        <w:rPr>
          <w:rFonts w:ascii="Arial" w:hAnsi="Arial" w:cs="Arial"/>
          <w:sz w:val="20"/>
          <w:szCs w:val="20"/>
        </w:rPr>
        <w:t>IL DIRIGENTE</w:t>
      </w:r>
    </w:p>
    <w:p w:rsidR="004F2C69" w:rsidRPr="00DA5B8A" w:rsidRDefault="004F2C69">
      <w:pPr>
        <w:pStyle w:val="Pidipagina"/>
        <w:tabs>
          <w:tab w:val="clear" w:pos="4819"/>
          <w:tab w:val="clear" w:pos="9638"/>
        </w:tabs>
        <w:jc w:val="both"/>
        <w:rPr>
          <w:rFonts w:ascii="Arial" w:hAnsi="Arial" w:cs="Arial"/>
          <w:sz w:val="20"/>
          <w:szCs w:val="20"/>
        </w:rPr>
      </w:pPr>
    </w:p>
    <w:p w:rsidR="004F2C69" w:rsidRPr="00DA5B8A" w:rsidRDefault="004F2C69">
      <w:pPr>
        <w:pStyle w:val="Pidipagina"/>
        <w:tabs>
          <w:tab w:val="clear" w:pos="4819"/>
          <w:tab w:val="clear" w:pos="9638"/>
        </w:tabs>
        <w:jc w:val="both"/>
        <w:rPr>
          <w:rFonts w:ascii="Arial" w:hAnsi="Arial" w:cs="Arial"/>
          <w:sz w:val="20"/>
          <w:szCs w:val="20"/>
        </w:rPr>
      </w:pPr>
    </w:p>
    <w:p w:rsidR="00683DAC" w:rsidRDefault="00683DAC" w:rsidP="00683DAC">
      <w:pPr>
        <w:rPr>
          <w:rFonts w:ascii="Arial" w:hAnsi="Arial" w:cs="Arial"/>
          <w:b/>
          <w:bCs/>
          <w:sz w:val="20"/>
          <w:szCs w:val="20"/>
        </w:rPr>
      </w:pPr>
      <w:r w:rsidRPr="00D557B9">
        <w:rPr>
          <w:rFonts w:ascii="Arial" w:hAnsi="Arial" w:cs="Arial"/>
          <w:b/>
          <w:bCs/>
          <w:sz w:val="20"/>
          <w:szCs w:val="20"/>
        </w:rPr>
        <w:t>PREMESSO</w:t>
      </w:r>
      <w:r w:rsidRPr="006C290D">
        <w:rPr>
          <w:rFonts w:ascii="Arial" w:hAnsi="Arial" w:cs="Arial"/>
          <w:b/>
          <w:bCs/>
          <w:sz w:val="20"/>
          <w:szCs w:val="20"/>
        </w:rPr>
        <w:t xml:space="preserve"> </w:t>
      </w:r>
      <w:r w:rsidRPr="006C290D">
        <w:rPr>
          <w:rFonts w:ascii="Arial" w:hAnsi="Arial" w:cs="Arial"/>
          <w:bCs/>
          <w:sz w:val="20"/>
          <w:szCs w:val="20"/>
        </w:rPr>
        <w:t>che</w:t>
      </w:r>
      <w:r w:rsidRPr="006C290D">
        <w:rPr>
          <w:rFonts w:ascii="Arial" w:hAnsi="Arial" w:cs="Arial"/>
          <w:b/>
          <w:bCs/>
          <w:sz w:val="20"/>
          <w:szCs w:val="20"/>
        </w:rPr>
        <w:t>:</w:t>
      </w:r>
    </w:p>
    <w:p w:rsidR="00683DAC" w:rsidRPr="006C290D" w:rsidRDefault="00683DAC" w:rsidP="00683DAC">
      <w:pPr>
        <w:rPr>
          <w:rFonts w:ascii="Arial" w:hAnsi="Arial" w:cs="Arial"/>
          <w:b/>
          <w:bCs/>
          <w:sz w:val="20"/>
          <w:szCs w:val="20"/>
        </w:rPr>
      </w:pPr>
    </w:p>
    <w:p w:rsidR="00683DAC" w:rsidRPr="006C290D" w:rsidRDefault="00683DAC" w:rsidP="00683DAC">
      <w:pPr>
        <w:pStyle w:val="Paragrafoelenco"/>
        <w:numPr>
          <w:ilvl w:val="0"/>
          <w:numId w:val="2"/>
        </w:numPr>
        <w:jc w:val="both"/>
        <w:rPr>
          <w:rFonts w:ascii="Arial" w:hAnsi="Arial" w:cs="Arial"/>
          <w:sz w:val="20"/>
          <w:szCs w:val="20"/>
        </w:rPr>
      </w:pPr>
      <w:r w:rsidRPr="006C290D">
        <w:rPr>
          <w:rFonts w:ascii="Arial" w:hAnsi="Arial" w:cs="Arial"/>
          <w:bCs/>
          <w:sz w:val="20"/>
          <w:szCs w:val="20"/>
        </w:rPr>
        <w:t>Con</w:t>
      </w:r>
      <w:r w:rsidRPr="006C290D">
        <w:rPr>
          <w:rFonts w:ascii="Arial" w:hAnsi="Arial" w:cs="Arial"/>
          <w:b/>
          <w:bCs/>
          <w:sz w:val="20"/>
          <w:szCs w:val="20"/>
        </w:rPr>
        <w:t xml:space="preserve"> </w:t>
      </w:r>
      <w:r w:rsidRPr="006C290D">
        <w:rPr>
          <w:rFonts w:ascii="Arial" w:hAnsi="Arial" w:cs="Arial"/>
          <w:sz w:val="20"/>
          <w:szCs w:val="20"/>
        </w:rPr>
        <w:t>DCC n.77 del 21/12/2016 sono stati approvati il Bilancio di Previsione Finanziario 2017/2019 e la Nota Aggiornamento al</w:t>
      </w:r>
      <w:r w:rsidRPr="006C290D">
        <w:rPr>
          <w:rFonts w:ascii="Arial" w:hAnsi="Arial" w:cs="Arial"/>
          <w:b/>
          <w:bCs/>
          <w:sz w:val="20"/>
          <w:szCs w:val="20"/>
        </w:rPr>
        <w:t xml:space="preserve"> </w:t>
      </w:r>
      <w:r w:rsidRPr="006C290D">
        <w:rPr>
          <w:rFonts w:ascii="Arial" w:hAnsi="Arial" w:cs="Arial"/>
          <w:sz w:val="20"/>
          <w:szCs w:val="20"/>
        </w:rPr>
        <w:t>Documento unico di Programmazione 2017/2019</w:t>
      </w:r>
    </w:p>
    <w:p w:rsidR="00683DAC" w:rsidRDefault="00683DAC" w:rsidP="00683DAC">
      <w:pPr>
        <w:pStyle w:val="Paragrafoelenco"/>
        <w:numPr>
          <w:ilvl w:val="0"/>
          <w:numId w:val="2"/>
        </w:numPr>
        <w:jc w:val="both"/>
        <w:rPr>
          <w:rFonts w:ascii="Arial" w:hAnsi="Arial" w:cs="Arial"/>
          <w:sz w:val="20"/>
          <w:szCs w:val="20"/>
        </w:rPr>
      </w:pPr>
      <w:r w:rsidRPr="006C290D">
        <w:rPr>
          <w:rFonts w:ascii="Arial" w:hAnsi="Arial" w:cs="Arial"/>
          <w:sz w:val="20"/>
          <w:szCs w:val="20"/>
        </w:rPr>
        <w:t>Con DGC n.1 del 11/01/2017 la Giunta comunale ha approvato il Piano Esecutivo di Gestione per l’anno 2017</w:t>
      </w:r>
    </w:p>
    <w:p w:rsidR="00683DAC" w:rsidRDefault="00683DAC" w:rsidP="00683DAC">
      <w:pPr>
        <w:spacing w:line="240" w:lineRule="atLeast"/>
        <w:jc w:val="both"/>
        <w:rPr>
          <w:rFonts w:ascii="Arial" w:hAnsi="Arial" w:cs="Arial"/>
          <w:sz w:val="20"/>
          <w:szCs w:val="20"/>
        </w:rPr>
      </w:pPr>
    </w:p>
    <w:p w:rsidR="00683DAC" w:rsidRDefault="00683DAC" w:rsidP="00683DAC">
      <w:pPr>
        <w:spacing w:line="240" w:lineRule="atLeast"/>
        <w:jc w:val="both"/>
        <w:rPr>
          <w:rFonts w:ascii="Arial" w:hAnsi="Arial" w:cs="Arial"/>
          <w:sz w:val="20"/>
          <w:szCs w:val="20"/>
        </w:rPr>
      </w:pPr>
      <w:r w:rsidRPr="00124539">
        <w:rPr>
          <w:rFonts w:ascii="Arial" w:hAnsi="Arial" w:cs="Arial"/>
          <w:b/>
          <w:sz w:val="20"/>
          <w:szCs w:val="20"/>
        </w:rPr>
        <w:t>RICHIAMATO</w:t>
      </w:r>
      <w:r>
        <w:rPr>
          <w:rFonts w:ascii="Arial" w:hAnsi="Arial" w:cs="Arial"/>
          <w:sz w:val="20"/>
          <w:szCs w:val="20"/>
        </w:rPr>
        <w:t xml:space="preserve"> il contratto in essere – rep. 31635 del 12/01/2015 - con la società Ica Imposte Comunali Affini srl di affidamento dei servizi di accertamento, liquidazione e riscossione ordinaria e coattiva dell’imposta comunale sulla pubblicità, dei diritti sulle pubbliche affissioni, del canone per l’occupazione permanente e temporanea di spazi ed aree pubbliche e per la gestione del servizio di pubbliche affissioni e di servizi vari,</w:t>
      </w:r>
    </w:p>
    <w:p w:rsidR="00683DAC" w:rsidRDefault="00683DAC" w:rsidP="00683DAC">
      <w:pPr>
        <w:spacing w:line="240" w:lineRule="atLeast"/>
        <w:jc w:val="both"/>
        <w:rPr>
          <w:rFonts w:ascii="Arial" w:hAnsi="Arial" w:cs="Arial"/>
          <w:sz w:val="20"/>
          <w:szCs w:val="20"/>
        </w:rPr>
      </w:pPr>
    </w:p>
    <w:p w:rsidR="00683DAC" w:rsidRDefault="00683DAC" w:rsidP="00683DAC">
      <w:pPr>
        <w:spacing w:line="240" w:lineRule="atLeast"/>
        <w:jc w:val="both"/>
        <w:rPr>
          <w:rFonts w:ascii="Arial" w:hAnsi="Arial" w:cs="Arial"/>
          <w:sz w:val="20"/>
          <w:szCs w:val="20"/>
        </w:rPr>
      </w:pPr>
      <w:r w:rsidRPr="00EB363A">
        <w:rPr>
          <w:rFonts w:ascii="Arial" w:hAnsi="Arial" w:cs="Arial"/>
          <w:b/>
          <w:sz w:val="20"/>
          <w:szCs w:val="20"/>
        </w:rPr>
        <w:t>DATO ATTO</w:t>
      </w:r>
      <w:r>
        <w:rPr>
          <w:rFonts w:ascii="Arial" w:hAnsi="Arial" w:cs="Arial"/>
          <w:sz w:val="20"/>
          <w:szCs w:val="20"/>
        </w:rPr>
        <w:t xml:space="preserve"> che il relativo capitolato speciale, art.40, disciplina le attività di gestione relative a tutte le manifestazioni e fiere, tra le quali anche il tradizionale Luna Park di S.Anselmo</w:t>
      </w:r>
    </w:p>
    <w:p w:rsidR="00683DAC" w:rsidRDefault="00683DAC" w:rsidP="00683DAC">
      <w:pPr>
        <w:spacing w:line="240" w:lineRule="atLeast"/>
        <w:jc w:val="both"/>
        <w:rPr>
          <w:rFonts w:ascii="Arial" w:hAnsi="Arial" w:cs="Arial"/>
          <w:sz w:val="20"/>
          <w:szCs w:val="20"/>
        </w:rPr>
      </w:pPr>
    </w:p>
    <w:p w:rsidR="00683DAC" w:rsidRDefault="00683DAC" w:rsidP="00683DAC">
      <w:pPr>
        <w:spacing w:line="240" w:lineRule="atLeast"/>
        <w:jc w:val="both"/>
        <w:rPr>
          <w:rFonts w:ascii="Arial" w:hAnsi="Arial" w:cs="Arial"/>
          <w:sz w:val="20"/>
          <w:szCs w:val="20"/>
        </w:rPr>
      </w:pPr>
      <w:r w:rsidRPr="0084733C">
        <w:rPr>
          <w:rFonts w:ascii="Arial" w:hAnsi="Arial" w:cs="Arial"/>
          <w:b/>
          <w:sz w:val="20"/>
          <w:szCs w:val="20"/>
        </w:rPr>
        <w:t>ATTESO</w:t>
      </w:r>
      <w:r>
        <w:rPr>
          <w:rFonts w:ascii="Arial" w:hAnsi="Arial" w:cs="Arial"/>
          <w:sz w:val="20"/>
          <w:szCs w:val="20"/>
        </w:rPr>
        <w:t xml:space="preserve"> che la predetta fiera del Luna Park di S.Anselmo presenta ogni anno attrazioni sempre più innovative dal punto di vista tecnologico, che richiedono un’assistenza tecnica specialistica per l’organizzazione, la predisposizione di adeguati impianti tecnologici e le relative certificazioni</w:t>
      </w:r>
    </w:p>
    <w:p w:rsidR="00683DAC" w:rsidRDefault="00683DAC" w:rsidP="00683DAC">
      <w:pPr>
        <w:spacing w:line="240" w:lineRule="atLeast"/>
        <w:jc w:val="both"/>
        <w:rPr>
          <w:rFonts w:ascii="Arial" w:hAnsi="Arial" w:cs="Arial"/>
          <w:sz w:val="20"/>
          <w:szCs w:val="20"/>
        </w:rPr>
      </w:pPr>
    </w:p>
    <w:p w:rsidR="00683DAC" w:rsidRDefault="00683DAC" w:rsidP="00683DAC">
      <w:pPr>
        <w:spacing w:line="240" w:lineRule="atLeast"/>
        <w:jc w:val="both"/>
        <w:rPr>
          <w:rFonts w:ascii="Arial" w:hAnsi="Arial" w:cs="Arial"/>
          <w:sz w:val="20"/>
          <w:szCs w:val="20"/>
        </w:rPr>
      </w:pPr>
      <w:r w:rsidRPr="0033398A">
        <w:rPr>
          <w:rFonts w:ascii="Arial" w:hAnsi="Arial" w:cs="Arial"/>
          <w:b/>
          <w:sz w:val="20"/>
          <w:szCs w:val="20"/>
        </w:rPr>
        <w:t>RILEVATO</w:t>
      </w:r>
      <w:r>
        <w:rPr>
          <w:rFonts w:ascii="Arial" w:hAnsi="Arial" w:cs="Arial"/>
          <w:sz w:val="20"/>
          <w:szCs w:val="20"/>
        </w:rPr>
        <w:t xml:space="preserve"> che per la predisposizione degli impianti elettrici è altresì necessario posizionare idonee strutture temporanee</w:t>
      </w:r>
    </w:p>
    <w:p w:rsidR="00683DAC" w:rsidRDefault="00683DAC" w:rsidP="00683DAC">
      <w:pPr>
        <w:spacing w:line="240" w:lineRule="atLeast"/>
        <w:jc w:val="both"/>
        <w:rPr>
          <w:rFonts w:ascii="Arial" w:hAnsi="Arial" w:cs="Arial"/>
          <w:sz w:val="20"/>
          <w:szCs w:val="20"/>
        </w:rPr>
      </w:pPr>
    </w:p>
    <w:p w:rsidR="00683DAC" w:rsidRDefault="00683DAC" w:rsidP="00683DAC">
      <w:pPr>
        <w:spacing w:line="240" w:lineRule="atLeast"/>
        <w:jc w:val="both"/>
        <w:rPr>
          <w:rFonts w:ascii="Arial" w:hAnsi="Arial" w:cs="Arial"/>
          <w:sz w:val="20"/>
          <w:szCs w:val="20"/>
        </w:rPr>
      </w:pPr>
      <w:r w:rsidRPr="0033398A">
        <w:rPr>
          <w:rFonts w:ascii="Arial" w:hAnsi="Arial" w:cs="Arial"/>
          <w:b/>
          <w:sz w:val="20"/>
          <w:szCs w:val="20"/>
        </w:rPr>
        <w:t>CONSIDERATO</w:t>
      </w:r>
      <w:r>
        <w:rPr>
          <w:rFonts w:ascii="Arial" w:hAnsi="Arial" w:cs="Arial"/>
          <w:sz w:val="20"/>
          <w:szCs w:val="20"/>
        </w:rPr>
        <w:t xml:space="preserve"> che la predetta società ICA srl risulta essere proprietaria di strutture mobili per l’alloggiamento di impianti elettrici temporanei, necessari per il funzionamento delle attrazioni nel rispetto delle vigenti normative sulla sicurezza</w:t>
      </w:r>
    </w:p>
    <w:p w:rsidR="00683DAC" w:rsidRDefault="00683DAC" w:rsidP="00683DAC">
      <w:pPr>
        <w:spacing w:line="240" w:lineRule="atLeast"/>
        <w:jc w:val="both"/>
        <w:rPr>
          <w:rFonts w:ascii="Arial" w:hAnsi="Arial" w:cs="Arial"/>
          <w:sz w:val="20"/>
          <w:szCs w:val="20"/>
        </w:rPr>
      </w:pPr>
    </w:p>
    <w:p w:rsidR="00683DAC" w:rsidRDefault="00683DAC" w:rsidP="00683DAC">
      <w:pPr>
        <w:spacing w:line="240" w:lineRule="atLeast"/>
        <w:jc w:val="both"/>
        <w:rPr>
          <w:rFonts w:ascii="Arial" w:hAnsi="Arial" w:cs="Arial"/>
          <w:sz w:val="20"/>
          <w:szCs w:val="20"/>
        </w:rPr>
      </w:pPr>
      <w:r w:rsidRPr="0084733C">
        <w:rPr>
          <w:rFonts w:ascii="Arial" w:hAnsi="Arial" w:cs="Arial"/>
          <w:b/>
          <w:sz w:val="20"/>
          <w:szCs w:val="20"/>
        </w:rPr>
        <w:t>VALUTATO</w:t>
      </w:r>
      <w:r>
        <w:rPr>
          <w:rFonts w:ascii="Arial" w:hAnsi="Arial" w:cs="Arial"/>
          <w:b/>
          <w:sz w:val="20"/>
          <w:szCs w:val="20"/>
        </w:rPr>
        <w:t xml:space="preserve">, </w:t>
      </w:r>
      <w:r w:rsidRPr="0033398A">
        <w:rPr>
          <w:rFonts w:ascii="Arial" w:hAnsi="Arial" w:cs="Arial"/>
          <w:sz w:val="20"/>
          <w:szCs w:val="20"/>
        </w:rPr>
        <w:t>data la complessità del servizio e la mancanza di competenze interne</w:t>
      </w:r>
      <w:r>
        <w:rPr>
          <w:rFonts w:ascii="Arial" w:hAnsi="Arial" w:cs="Arial"/>
          <w:sz w:val="20"/>
          <w:szCs w:val="20"/>
        </w:rPr>
        <w:t>, che sia opportuno avvalersi dell’assistenza di una società esterna all’ente per l’allestimento e la gestione dell’area del Luna Park 2018, in particolare per:</w:t>
      </w:r>
    </w:p>
    <w:p w:rsidR="00683DAC" w:rsidRDefault="00683DAC" w:rsidP="00683DAC">
      <w:pPr>
        <w:spacing w:line="240" w:lineRule="atLeast"/>
        <w:jc w:val="both"/>
        <w:rPr>
          <w:rFonts w:ascii="Arial" w:hAnsi="Arial" w:cs="Arial"/>
          <w:sz w:val="20"/>
          <w:szCs w:val="20"/>
        </w:rPr>
      </w:pPr>
    </w:p>
    <w:p w:rsidR="00683DAC" w:rsidRDefault="00683DAC" w:rsidP="00683DAC">
      <w:pPr>
        <w:pStyle w:val="Paragrafoelenco"/>
        <w:numPr>
          <w:ilvl w:val="0"/>
          <w:numId w:val="2"/>
        </w:numPr>
        <w:spacing w:line="240" w:lineRule="atLeast"/>
        <w:rPr>
          <w:rFonts w:ascii="Arial" w:hAnsi="Arial" w:cs="Arial"/>
          <w:sz w:val="20"/>
          <w:szCs w:val="20"/>
        </w:rPr>
      </w:pPr>
      <w:r w:rsidRPr="0033398A">
        <w:rPr>
          <w:rFonts w:ascii="Arial" w:hAnsi="Arial" w:cs="Arial"/>
          <w:sz w:val="20"/>
          <w:szCs w:val="20"/>
        </w:rPr>
        <w:t xml:space="preserve">le attività relative al trasporto e posizionamento delle cabine per la </w:t>
      </w:r>
      <w:r>
        <w:rPr>
          <w:rFonts w:ascii="Arial" w:hAnsi="Arial" w:cs="Arial"/>
          <w:sz w:val="20"/>
          <w:szCs w:val="20"/>
        </w:rPr>
        <w:t>fornitura di energia elettrica</w:t>
      </w:r>
    </w:p>
    <w:p w:rsidR="00683DAC" w:rsidRDefault="00683DAC" w:rsidP="00683DAC">
      <w:pPr>
        <w:pStyle w:val="Paragrafoelenco"/>
        <w:numPr>
          <w:ilvl w:val="0"/>
          <w:numId w:val="2"/>
        </w:numPr>
        <w:spacing w:line="240" w:lineRule="atLeast"/>
        <w:rPr>
          <w:rFonts w:ascii="Arial" w:hAnsi="Arial" w:cs="Arial"/>
          <w:sz w:val="20"/>
          <w:szCs w:val="20"/>
        </w:rPr>
      </w:pPr>
      <w:r>
        <w:rPr>
          <w:rFonts w:ascii="Arial" w:hAnsi="Arial" w:cs="Arial"/>
          <w:sz w:val="20"/>
          <w:szCs w:val="20"/>
        </w:rPr>
        <w:t>il ripristino dell’area comunale occupata dalle strutture mobili per gli impianti elettrici, al termine della manifestazione</w:t>
      </w:r>
    </w:p>
    <w:p w:rsidR="00683DAC" w:rsidRDefault="00683DAC" w:rsidP="00683DAC">
      <w:pPr>
        <w:pStyle w:val="Paragrafoelenco"/>
        <w:numPr>
          <w:ilvl w:val="0"/>
          <w:numId w:val="2"/>
        </w:numPr>
        <w:spacing w:line="240" w:lineRule="atLeast"/>
        <w:rPr>
          <w:rFonts w:ascii="Arial" w:hAnsi="Arial" w:cs="Arial"/>
          <w:sz w:val="20"/>
          <w:szCs w:val="20"/>
        </w:rPr>
      </w:pPr>
      <w:r>
        <w:rPr>
          <w:rFonts w:ascii="Arial" w:hAnsi="Arial" w:cs="Arial"/>
          <w:sz w:val="20"/>
          <w:szCs w:val="20"/>
        </w:rPr>
        <w:t xml:space="preserve">l’allestimento degli impianti elettrici necessari all’alimentazione delle attrazioni, </w:t>
      </w:r>
      <w:r w:rsidRPr="0033398A">
        <w:rPr>
          <w:rFonts w:ascii="Arial" w:hAnsi="Arial" w:cs="Arial"/>
          <w:sz w:val="20"/>
          <w:szCs w:val="20"/>
        </w:rPr>
        <w:t>nel rispetto della normati</w:t>
      </w:r>
      <w:r>
        <w:rPr>
          <w:rFonts w:ascii="Arial" w:hAnsi="Arial" w:cs="Arial"/>
          <w:sz w:val="20"/>
          <w:szCs w:val="20"/>
        </w:rPr>
        <w:t>va vigente in tema di sicurezza</w:t>
      </w:r>
      <w:r w:rsidRPr="0033398A">
        <w:rPr>
          <w:rFonts w:ascii="Arial" w:hAnsi="Arial" w:cs="Arial"/>
          <w:sz w:val="20"/>
          <w:szCs w:val="20"/>
        </w:rPr>
        <w:t xml:space="preserve"> </w:t>
      </w:r>
    </w:p>
    <w:p w:rsidR="00683DAC" w:rsidRDefault="00683DAC" w:rsidP="00683DAC">
      <w:pPr>
        <w:pStyle w:val="Paragrafoelenco"/>
        <w:numPr>
          <w:ilvl w:val="0"/>
          <w:numId w:val="2"/>
        </w:numPr>
        <w:spacing w:line="240" w:lineRule="atLeast"/>
        <w:rPr>
          <w:rFonts w:ascii="Arial" w:hAnsi="Arial" w:cs="Arial"/>
          <w:sz w:val="20"/>
          <w:szCs w:val="20"/>
        </w:rPr>
      </w:pPr>
      <w:r w:rsidRPr="0033398A">
        <w:rPr>
          <w:rFonts w:ascii="Arial" w:hAnsi="Arial" w:cs="Arial"/>
          <w:sz w:val="20"/>
          <w:szCs w:val="20"/>
        </w:rPr>
        <w:t>le certificazioni di sicurezza dell’impiantistica, redatte a norma</w:t>
      </w:r>
      <w:r>
        <w:rPr>
          <w:rFonts w:ascii="Arial" w:hAnsi="Arial" w:cs="Arial"/>
          <w:sz w:val="20"/>
          <w:szCs w:val="20"/>
        </w:rPr>
        <w:t xml:space="preserve"> di legge da tecnici abilitati</w:t>
      </w:r>
    </w:p>
    <w:p w:rsidR="00683DAC" w:rsidRDefault="00683DAC" w:rsidP="00683DAC">
      <w:pPr>
        <w:pStyle w:val="Paragrafoelenco"/>
        <w:numPr>
          <w:ilvl w:val="0"/>
          <w:numId w:val="2"/>
        </w:numPr>
        <w:spacing w:line="240" w:lineRule="atLeast"/>
        <w:rPr>
          <w:rFonts w:ascii="Arial" w:hAnsi="Arial" w:cs="Arial"/>
          <w:sz w:val="20"/>
          <w:szCs w:val="20"/>
        </w:rPr>
      </w:pPr>
      <w:r w:rsidRPr="0033398A">
        <w:rPr>
          <w:rFonts w:ascii="Arial" w:hAnsi="Arial" w:cs="Arial"/>
          <w:sz w:val="20"/>
          <w:szCs w:val="20"/>
        </w:rPr>
        <w:t xml:space="preserve">l’assicurazione </w:t>
      </w:r>
      <w:r>
        <w:rPr>
          <w:rFonts w:ascii="Arial" w:hAnsi="Arial" w:cs="Arial"/>
          <w:sz w:val="20"/>
          <w:szCs w:val="20"/>
        </w:rPr>
        <w:t>contro danni a terzi degli impianti elettrici</w:t>
      </w:r>
    </w:p>
    <w:p w:rsidR="00683DAC" w:rsidRPr="0033398A" w:rsidRDefault="00683DAC" w:rsidP="00683DAC">
      <w:pPr>
        <w:pStyle w:val="Paragrafoelenco"/>
        <w:numPr>
          <w:ilvl w:val="0"/>
          <w:numId w:val="2"/>
        </w:numPr>
        <w:spacing w:line="240" w:lineRule="atLeast"/>
        <w:rPr>
          <w:rFonts w:ascii="Arial" w:hAnsi="Arial" w:cs="Arial"/>
          <w:sz w:val="20"/>
          <w:szCs w:val="20"/>
        </w:rPr>
      </w:pPr>
      <w:r w:rsidRPr="0033398A">
        <w:rPr>
          <w:rFonts w:ascii="Arial" w:hAnsi="Arial" w:cs="Arial"/>
          <w:sz w:val="20"/>
          <w:szCs w:val="20"/>
        </w:rPr>
        <w:t xml:space="preserve">il pronto intervento per il rispristino </w:t>
      </w:r>
      <w:r>
        <w:rPr>
          <w:rFonts w:ascii="Arial" w:hAnsi="Arial" w:cs="Arial"/>
          <w:sz w:val="20"/>
          <w:szCs w:val="20"/>
        </w:rPr>
        <w:t>degli impianti in caso di malfunzionamento, per tutta la durata della manifestazione</w:t>
      </w:r>
    </w:p>
    <w:p w:rsidR="00683DAC" w:rsidRDefault="00683DAC" w:rsidP="00683DAC">
      <w:pPr>
        <w:spacing w:line="240" w:lineRule="atLeast"/>
        <w:jc w:val="both"/>
        <w:rPr>
          <w:rFonts w:ascii="Arial" w:hAnsi="Arial" w:cs="Arial"/>
          <w:sz w:val="20"/>
          <w:szCs w:val="20"/>
        </w:rPr>
      </w:pPr>
    </w:p>
    <w:p w:rsidR="00683DAC" w:rsidRDefault="00683DAC" w:rsidP="00683DAC">
      <w:pPr>
        <w:spacing w:line="240" w:lineRule="atLeast"/>
        <w:jc w:val="both"/>
        <w:rPr>
          <w:rFonts w:ascii="Arial" w:hAnsi="Arial" w:cs="Arial"/>
          <w:b/>
          <w:sz w:val="20"/>
          <w:szCs w:val="20"/>
        </w:rPr>
      </w:pPr>
      <w:r>
        <w:rPr>
          <w:rFonts w:ascii="Arial" w:hAnsi="Arial" w:cs="Arial"/>
          <w:b/>
          <w:sz w:val="20"/>
          <w:szCs w:val="20"/>
        </w:rPr>
        <w:t xml:space="preserve">CONSIDERATO </w:t>
      </w:r>
      <w:r w:rsidRPr="00E10786">
        <w:rPr>
          <w:rFonts w:ascii="Arial" w:hAnsi="Arial" w:cs="Arial"/>
          <w:sz w:val="20"/>
          <w:szCs w:val="20"/>
        </w:rPr>
        <w:t>che il servizio richiede diverse competenze specialistiche in materia edilizia, elettrotecnica, ingegneristica ed assicurativa</w:t>
      </w:r>
      <w:r>
        <w:rPr>
          <w:rFonts w:ascii="Arial" w:hAnsi="Arial" w:cs="Arial"/>
          <w:sz w:val="20"/>
          <w:szCs w:val="20"/>
        </w:rPr>
        <w:t xml:space="preserve"> e che, pertanto, per esperire una procedura aperta sarebbe necessario suddividere la prestazione in gare diverse, </w:t>
      </w:r>
      <w:r w:rsidRPr="00D03ADF">
        <w:rPr>
          <w:rFonts w:ascii="Arial" w:hAnsi="Arial" w:cs="Arial"/>
          <w:sz w:val="20"/>
          <w:szCs w:val="20"/>
        </w:rPr>
        <w:t xml:space="preserve">con conseguente aggravio economico per l’Ente e verrebbe a mancare un’unica regia, elemento di coordinamento essenziale per </w:t>
      </w:r>
      <w:r>
        <w:rPr>
          <w:rFonts w:ascii="Arial" w:hAnsi="Arial" w:cs="Arial"/>
          <w:sz w:val="20"/>
          <w:szCs w:val="20"/>
        </w:rPr>
        <w:t xml:space="preserve">la buona riuscita dell’evento stesso e la sicurezza di operatori e cittadini; </w:t>
      </w:r>
    </w:p>
    <w:p w:rsidR="00683DAC" w:rsidRDefault="00683DAC" w:rsidP="00683DAC">
      <w:pPr>
        <w:spacing w:line="240" w:lineRule="atLeast"/>
        <w:jc w:val="both"/>
        <w:rPr>
          <w:rFonts w:ascii="Arial" w:hAnsi="Arial" w:cs="Arial"/>
          <w:b/>
          <w:sz w:val="20"/>
          <w:szCs w:val="20"/>
        </w:rPr>
      </w:pPr>
    </w:p>
    <w:p w:rsidR="00683DAC" w:rsidRDefault="00683DAC" w:rsidP="00683DAC">
      <w:pPr>
        <w:spacing w:line="240" w:lineRule="atLeast"/>
        <w:jc w:val="both"/>
        <w:rPr>
          <w:rFonts w:ascii="Arial" w:hAnsi="Arial" w:cs="Arial"/>
          <w:sz w:val="20"/>
          <w:szCs w:val="20"/>
        </w:rPr>
      </w:pPr>
      <w:r w:rsidRPr="00124539">
        <w:rPr>
          <w:rFonts w:ascii="Arial" w:hAnsi="Arial" w:cs="Arial"/>
          <w:b/>
          <w:sz w:val="20"/>
          <w:szCs w:val="20"/>
        </w:rPr>
        <w:t>DATO</w:t>
      </w:r>
      <w:r>
        <w:rPr>
          <w:rFonts w:ascii="Arial" w:hAnsi="Arial" w:cs="Arial"/>
          <w:sz w:val="20"/>
          <w:szCs w:val="20"/>
        </w:rPr>
        <w:t xml:space="preserve"> </w:t>
      </w:r>
      <w:r w:rsidRPr="00124539">
        <w:rPr>
          <w:rFonts w:ascii="Arial" w:hAnsi="Arial" w:cs="Arial"/>
          <w:b/>
          <w:sz w:val="20"/>
          <w:szCs w:val="20"/>
        </w:rPr>
        <w:t>ATTO</w:t>
      </w:r>
      <w:r>
        <w:rPr>
          <w:rFonts w:ascii="Arial" w:hAnsi="Arial" w:cs="Arial"/>
          <w:sz w:val="20"/>
          <w:szCs w:val="20"/>
        </w:rPr>
        <w:t xml:space="preserve"> che la società ICA srl, </w:t>
      </w:r>
      <w:r w:rsidRPr="00D03ADF">
        <w:rPr>
          <w:rFonts w:ascii="Arial" w:hAnsi="Arial" w:cs="Arial"/>
          <w:sz w:val="20"/>
          <w:szCs w:val="20"/>
        </w:rPr>
        <w:t>che in forza del sopra citato contratto di affidamento di servizi ha anche l’attività di gestione, tra le altre manifestazioni e fiere, del tradizionale Luna Park di S.Anselmo, relativamente al quale ha mat</w:t>
      </w:r>
      <w:r>
        <w:rPr>
          <w:rFonts w:ascii="Arial" w:hAnsi="Arial" w:cs="Arial"/>
          <w:sz w:val="20"/>
          <w:szCs w:val="20"/>
        </w:rPr>
        <w:t>urato un’esperienza pluriennale ed un’approfondita conoscenza degli aspetti e delle possibili criticità tecniche ed organizzative ad esso connessi e che è in grado di gestire il servizio richiesto, provvedendo a coordinare e controllare tutti i professionisti e le imprese coinvolte;</w:t>
      </w:r>
    </w:p>
    <w:p w:rsidR="00683DAC" w:rsidRDefault="00683DAC" w:rsidP="00683DAC">
      <w:pPr>
        <w:spacing w:line="240" w:lineRule="atLeast"/>
        <w:jc w:val="both"/>
        <w:rPr>
          <w:rFonts w:ascii="Arial" w:hAnsi="Arial" w:cs="Arial"/>
          <w:sz w:val="20"/>
          <w:szCs w:val="20"/>
        </w:rPr>
      </w:pPr>
    </w:p>
    <w:p w:rsidR="00683DAC" w:rsidRDefault="00683DAC" w:rsidP="00683DAC">
      <w:pPr>
        <w:spacing w:line="240" w:lineRule="atLeast"/>
        <w:jc w:val="both"/>
        <w:rPr>
          <w:rFonts w:ascii="Arial" w:hAnsi="Arial" w:cs="Arial"/>
          <w:sz w:val="20"/>
          <w:szCs w:val="20"/>
        </w:rPr>
      </w:pPr>
      <w:r w:rsidRPr="00D45A5B">
        <w:rPr>
          <w:rFonts w:ascii="Arial" w:hAnsi="Arial" w:cs="Arial"/>
          <w:b/>
          <w:sz w:val="20"/>
          <w:szCs w:val="20"/>
        </w:rPr>
        <w:t>RITENUTO</w:t>
      </w:r>
      <w:r>
        <w:rPr>
          <w:rFonts w:ascii="Arial" w:hAnsi="Arial" w:cs="Arial"/>
          <w:sz w:val="20"/>
          <w:szCs w:val="20"/>
        </w:rPr>
        <w:t xml:space="preserve"> pertanto opportuno affidare tale servizio alla società ICA Imposte Comunali Affini srl, già titolare del richiamato contratto in essere di affidamento dei servizi di accertamento, liquidazione e riscossione ordinaria e coattiva dell’imposta comunale sulla pubblicità, dei diritti sulle pubbliche affissioni, del canone per l’occupazione permanente e temporanea di spazi ed aree pubbliche e per la gestione del servizio di pubbliche affissioni e di servizi vari, tra i quali la gestione di manifestazioni e fiere</w:t>
      </w:r>
    </w:p>
    <w:p w:rsidR="00683DAC" w:rsidRDefault="00683DAC" w:rsidP="00683DAC">
      <w:pPr>
        <w:spacing w:line="240" w:lineRule="atLeast"/>
        <w:jc w:val="both"/>
        <w:rPr>
          <w:rFonts w:ascii="Arial" w:hAnsi="Arial" w:cs="Arial"/>
          <w:sz w:val="20"/>
          <w:szCs w:val="20"/>
        </w:rPr>
      </w:pPr>
    </w:p>
    <w:p w:rsidR="00683DAC" w:rsidRDefault="00683DAC" w:rsidP="00683DAC">
      <w:pPr>
        <w:spacing w:line="240" w:lineRule="atLeast"/>
        <w:jc w:val="both"/>
        <w:rPr>
          <w:rFonts w:ascii="Arial" w:hAnsi="Arial" w:cs="Arial"/>
          <w:sz w:val="20"/>
          <w:szCs w:val="20"/>
        </w:rPr>
      </w:pPr>
      <w:r w:rsidRPr="00124539">
        <w:rPr>
          <w:rFonts w:ascii="Arial" w:hAnsi="Arial" w:cs="Arial"/>
          <w:b/>
          <w:sz w:val="20"/>
          <w:szCs w:val="20"/>
        </w:rPr>
        <w:t>VALUTATO</w:t>
      </w:r>
      <w:r>
        <w:rPr>
          <w:rFonts w:ascii="Arial" w:hAnsi="Arial" w:cs="Arial"/>
          <w:sz w:val="20"/>
          <w:szCs w:val="20"/>
        </w:rPr>
        <w:t xml:space="preserve"> pertanto di richiedere alla società ICA Imposte Comunali Affini srl un’offerta per il servizio di allestimento e gestione dell’area Luna Park per l’edizione 2018 della fiera</w:t>
      </w:r>
    </w:p>
    <w:p w:rsidR="00683DAC" w:rsidRDefault="00683DAC" w:rsidP="00683DAC">
      <w:pPr>
        <w:spacing w:line="240" w:lineRule="atLeast"/>
        <w:jc w:val="both"/>
        <w:rPr>
          <w:rFonts w:ascii="Arial" w:hAnsi="Arial" w:cs="Arial"/>
          <w:sz w:val="20"/>
          <w:szCs w:val="20"/>
        </w:rPr>
      </w:pPr>
    </w:p>
    <w:p w:rsidR="00683DAC" w:rsidRDefault="00683DAC" w:rsidP="00683DAC">
      <w:pPr>
        <w:widowControl w:val="0"/>
        <w:spacing w:before="80" w:after="80"/>
        <w:jc w:val="both"/>
        <w:rPr>
          <w:rFonts w:ascii="Arial" w:hAnsi="Arial" w:cs="Arial"/>
          <w:sz w:val="20"/>
        </w:rPr>
      </w:pPr>
      <w:r w:rsidRPr="00EB424E">
        <w:rPr>
          <w:rFonts w:ascii="Arial" w:hAnsi="Arial" w:cs="Arial"/>
          <w:b/>
          <w:sz w:val="20"/>
          <w:szCs w:val="20"/>
        </w:rPr>
        <w:t>R</w:t>
      </w:r>
      <w:r w:rsidRPr="00EB424E">
        <w:rPr>
          <w:rFonts w:ascii="Arial" w:hAnsi="Arial" w:cs="Arial"/>
          <w:b/>
          <w:sz w:val="20"/>
        </w:rPr>
        <w:t>ICHIAMATO</w:t>
      </w:r>
      <w:r>
        <w:rPr>
          <w:rFonts w:ascii="Arial" w:hAnsi="Arial" w:cs="Arial"/>
          <w:sz w:val="20"/>
          <w:szCs w:val="20"/>
        </w:rPr>
        <w:t xml:space="preserve"> l’art.36 comma 2 lettera a) del D. Lgs. 50/2016 che stabilisce che per servizi o forniture di importo inferiore ad € 40.000,00 è consentito l’affidamento diretto</w:t>
      </w:r>
      <w:r>
        <w:rPr>
          <w:rFonts w:ascii="Arial" w:hAnsi="Arial" w:cs="Arial"/>
          <w:sz w:val="20"/>
        </w:rPr>
        <w:t>;</w:t>
      </w:r>
    </w:p>
    <w:p w:rsidR="00683DAC" w:rsidRDefault="00683DAC" w:rsidP="00683DAC">
      <w:pPr>
        <w:widowControl w:val="0"/>
        <w:spacing w:before="80" w:after="80"/>
        <w:jc w:val="both"/>
        <w:rPr>
          <w:rFonts w:ascii="Arial" w:hAnsi="Arial" w:cs="Arial"/>
          <w:b/>
          <w:sz w:val="20"/>
          <w:szCs w:val="20"/>
        </w:rPr>
      </w:pPr>
    </w:p>
    <w:p w:rsidR="00683DAC" w:rsidRPr="002E705D" w:rsidRDefault="00683DAC" w:rsidP="00683DAC">
      <w:pPr>
        <w:widowControl w:val="0"/>
        <w:spacing w:before="80" w:after="80"/>
        <w:jc w:val="both"/>
        <w:rPr>
          <w:rFonts w:ascii="Arial" w:hAnsi="Arial" w:cs="Arial"/>
          <w:b/>
          <w:sz w:val="20"/>
          <w:szCs w:val="20"/>
        </w:rPr>
      </w:pPr>
      <w:r w:rsidRPr="002E705D">
        <w:rPr>
          <w:rFonts w:ascii="Arial" w:hAnsi="Arial" w:cs="Arial"/>
          <w:b/>
          <w:sz w:val="20"/>
          <w:szCs w:val="20"/>
        </w:rPr>
        <w:t>CONSIDERATO che:</w:t>
      </w:r>
    </w:p>
    <w:p w:rsidR="00683DAC" w:rsidRPr="002E705D" w:rsidRDefault="00683DAC" w:rsidP="00683DAC">
      <w:pPr>
        <w:widowControl w:val="0"/>
        <w:spacing w:before="80" w:after="80"/>
        <w:ind w:left="284"/>
        <w:jc w:val="both"/>
        <w:rPr>
          <w:rFonts w:ascii="Arial" w:hAnsi="Arial" w:cs="Arial"/>
          <w:sz w:val="20"/>
          <w:szCs w:val="20"/>
        </w:rPr>
      </w:pPr>
      <w:r w:rsidRPr="002E705D">
        <w:rPr>
          <w:rFonts w:ascii="Arial" w:hAnsi="Arial" w:cs="Arial"/>
          <w:sz w:val="20"/>
          <w:szCs w:val="20"/>
        </w:rPr>
        <w:t>- con l’entrata in vigore delle leggi n. 94 del 06/07/2012 e n. 135 del 07/08/2012 sulla “Spending Review”, le Pubbliche Amministrazioni, per gli acquisti di beni e servizi di importo inferiore alla soglia di rilievo comunitario, sono tenuti a fare ricorso al Mepa (Mercato elettronico Pubblica Amministrazione) ovvero ad altri mercati elettronici istituiti ai sensi dell’art. 328 del D.P.R. 207/2010;</w:t>
      </w:r>
    </w:p>
    <w:p w:rsidR="00683DAC" w:rsidRPr="002E705D" w:rsidRDefault="00683DAC" w:rsidP="00683DAC">
      <w:pPr>
        <w:widowControl w:val="0"/>
        <w:spacing w:before="80" w:after="80"/>
        <w:ind w:left="284"/>
        <w:jc w:val="both"/>
        <w:rPr>
          <w:rFonts w:ascii="Arial" w:hAnsi="Arial" w:cs="Arial"/>
          <w:sz w:val="20"/>
          <w:szCs w:val="20"/>
        </w:rPr>
      </w:pPr>
      <w:r w:rsidRPr="002E705D">
        <w:rPr>
          <w:rFonts w:ascii="Arial" w:hAnsi="Arial" w:cs="Arial"/>
          <w:sz w:val="20"/>
          <w:szCs w:val="20"/>
        </w:rPr>
        <w:t>- i contratti stipulati in violazione a tale obbligo sono nulli e costituiscono illecito disciplinare;</w:t>
      </w:r>
    </w:p>
    <w:p w:rsidR="00683DAC" w:rsidRPr="002E705D" w:rsidRDefault="00683DAC" w:rsidP="00683DAC">
      <w:pPr>
        <w:widowControl w:val="0"/>
        <w:spacing w:after="100"/>
        <w:ind w:left="284"/>
        <w:jc w:val="both"/>
        <w:rPr>
          <w:rFonts w:ascii="Arial" w:hAnsi="Arial" w:cs="Arial"/>
          <w:sz w:val="20"/>
          <w:szCs w:val="20"/>
        </w:rPr>
      </w:pPr>
      <w:r w:rsidRPr="002E705D">
        <w:rPr>
          <w:rFonts w:ascii="Arial" w:hAnsi="Arial" w:cs="Arial"/>
          <w:sz w:val="20"/>
          <w:szCs w:val="20"/>
        </w:rPr>
        <w:t>- la Regione Lombardia, con L.R. n. 33/2007, ha istituito la centrale di committenza regionale denominata ARCA (Agenzia Regionale Centrale Acquisti) i cui soggetti utilizzatori, elencati al comma 3, comprendono gli Enti Locali aventi sede Lombardia;</w:t>
      </w:r>
    </w:p>
    <w:p w:rsidR="00683DAC" w:rsidRPr="002E705D" w:rsidRDefault="00683DAC" w:rsidP="00683DAC">
      <w:pPr>
        <w:widowControl w:val="0"/>
        <w:spacing w:after="100"/>
        <w:ind w:left="284"/>
        <w:jc w:val="both"/>
        <w:rPr>
          <w:rFonts w:ascii="Arial" w:hAnsi="Arial" w:cs="Arial"/>
          <w:sz w:val="20"/>
          <w:szCs w:val="20"/>
        </w:rPr>
      </w:pPr>
      <w:r w:rsidRPr="002E705D">
        <w:rPr>
          <w:rFonts w:ascii="Arial" w:hAnsi="Arial" w:cs="Arial"/>
          <w:sz w:val="20"/>
          <w:szCs w:val="20"/>
        </w:rPr>
        <w:t>- la suddetta centrale di committenza cura lo sviluppo e la promozione della piattaforma denominata SINTEL (Sistema di intermediazione Telematica Sintel), appositamente istituita per lo svolgimento di procedure di affidamento da gestire, in tutto o in parte, con sistemi telematici;</w:t>
      </w:r>
    </w:p>
    <w:p w:rsidR="00683DAC" w:rsidRDefault="00683DAC" w:rsidP="00683DAC">
      <w:pPr>
        <w:spacing w:line="240" w:lineRule="atLeast"/>
        <w:jc w:val="both"/>
        <w:rPr>
          <w:rFonts w:ascii="Arial" w:hAnsi="Arial" w:cs="Arial"/>
          <w:b/>
          <w:sz w:val="20"/>
          <w:szCs w:val="20"/>
        </w:rPr>
      </w:pPr>
    </w:p>
    <w:p w:rsidR="00683DAC" w:rsidRDefault="00683DAC" w:rsidP="00683DAC">
      <w:pPr>
        <w:spacing w:line="240" w:lineRule="atLeast"/>
        <w:jc w:val="both"/>
        <w:rPr>
          <w:rFonts w:ascii="Arial" w:hAnsi="Arial" w:cs="Arial"/>
          <w:sz w:val="20"/>
          <w:szCs w:val="20"/>
        </w:rPr>
      </w:pPr>
      <w:r w:rsidRPr="008401D0">
        <w:rPr>
          <w:rFonts w:ascii="Arial" w:hAnsi="Arial" w:cs="Arial"/>
          <w:b/>
          <w:sz w:val="20"/>
          <w:szCs w:val="20"/>
        </w:rPr>
        <w:t>VISTE</w:t>
      </w:r>
      <w:r>
        <w:rPr>
          <w:rFonts w:ascii="Arial" w:hAnsi="Arial" w:cs="Arial"/>
          <w:sz w:val="20"/>
          <w:szCs w:val="20"/>
        </w:rPr>
        <w:t xml:space="preserve"> le risultanze della procedura – id. </w:t>
      </w:r>
      <w:r>
        <w:rPr>
          <w:rFonts w:ascii="Arial" w:hAnsi="Arial" w:cs="Arial"/>
          <w:color w:val="000000"/>
          <w:sz w:val="20"/>
          <w:szCs w:val="20"/>
        </w:rPr>
        <w:t>91039699</w:t>
      </w:r>
      <w:r>
        <w:rPr>
          <w:rFonts w:ascii="Trebuchet MS" w:hAnsi="Trebuchet MS"/>
          <w:color w:val="000000"/>
          <w:sz w:val="18"/>
          <w:szCs w:val="18"/>
        </w:rPr>
        <w:t xml:space="preserve"> - </w:t>
      </w:r>
      <w:r>
        <w:rPr>
          <w:rFonts w:ascii="Arial" w:hAnsi="Arial" w:cs="Arial"/>
          <w:sz w:val="20"/>
          <w:szCs w:val="20"/>
        </w:rPr>
        <w:t xml:space="preserve">effettuata tramite piattaforma regionale SINTEL, di richiesta di offerta per l’allestimento e gestione dell’area per l’edizione 2018 del Luna Park di S.Anselmo, tramite la quale la società ICA srl ha presentato un’offerta </w:t>
      </w:r>
      <w:r w:rsidRPr="009C223B">
        <w:rPr>
          <w:rFonts w:ascii="Arial" w:hAnsi="Arial" w:cs="Arial"/>
          <w:sz w:val="20"/>
          <w:szCs w:val="20"/>
        </w:rPr>
        <w:t>di € 39</w:t>
      </w:r>
      <w:r>
        <w:rPr>
          <w:rFonts w:ascii="Arial" w:hAnsi="Arial" w:cs="Arial"/>
          <w:sz w:val="20"/>
          <w:szCs w:val="20"/>
        </w:rPr>
        <w:t>.500,00 (IVA esclusa, pari a complessivi € 48.190,00)</w:t>
      </w:r>
    </w:p>
    <w:p w:rsidR="00683DAC" w:rsidRDefault="00683DAC" w:rsidP="00683DAC">
      <w:pPr>
        <w:spacing w:line="240" w:lineRule="atLeast"/>
        <w:jc w:val="both"/>
        <w:rPr>
          <w:rFonts w:ascii="Arial" w:hAnsi="Arial" w:cs="Arial"/>
          <w:sz w:val="20"/>
          <w:szCs w:val="20"/>
        </w:rPr>
      </w:pPr>
    </w:p>
    <w:p w:rsidR="00683DAC" w:rsidRDefault="00683DAC" w:rsidP="00683DAC">
      <w:pPr>
        <w:pStyle w:val="Corpodeltesto3"/>
        <w:rPr>
          <w:rFonts w:ascii="Arial" w:hAnsi="Arial" w:cs="Arial"/>
          <w:sz w:val="20"/>
          <w:szCs w:val="20"/>
        </w:rPr>
      </w:pPr>
      <w:r>
        <w:rPr>
          <w:rFonts w:ascii="Arial" w:hAnsi="Arial" w:cs="Arial"/>
          <w:b/>
          <w:bCs/>
          <w:sz w:val="20"/>
          <w:szCs w:val="20"/>
        </w:rPr>
        <w:t xml:space="preserve">PRESO ATTO, </w:t>
      </w:r>
      <w:r>
        <w:rPr>
          <w:rFonts w:ascii="Arial" w:hAnsi="Arial" w:cs="Arial"/>
          <w:sz w:val="20"/>
          <w:szCs w:val="20"/>
        </w:rPr>
        <w:t>quindi, che per il servizio in esame ricorrono i presupposti per procedere in economia, in considerazione dell’oggetto della prestazione e del valore della stessa;</w:t>
      </w:r>
    </w:p>
    <w:p w:rsidR="00683DAC" w:rsidRDefault="00683DAC" w:rsidP="00683DAC">
      <w:pPr>
        <w:pStyle w:val="Corpodeltesto3"/>
        <w:rPr>
          <w:rFonts w:ascii="Arial" w:hAnsi="Arial" w:cs="Arial"/>
          <w:sz w:val="20"/>
          <w:szCs w:val="20"/>
        </w:rPr>
      </w:pPr>
    </w:p>
    <w:p w:rsidR="00683DAC" w:rsidRDefault="00683DAC" w:rsidP="00683DAC">
      <w:pPr>
        <w:pStyle w:val="Corpodeltesto3"/>
        <w:rPr>
          <w:rFonts w:ascii="Arial" w:hAnsi="Arial" w:cs="Arial"/>
          <w:sz w:val="20"/>
          <w:szCs w:val="20"/>
        </w:rPr>
      </w:pPr>
      <w:r w:rsidRPr="00422416">
        <w:rPr>
          <w:rFonts w:ascii="Arial" w:hAnsi="Arial" w:cs="Arial"/>
          <w:b/>
          <w:sz w:val="20"/>
          <w:szCs w:val="20"/>
        </w:rPr>
        <w:t>CONSIDERATO</w:t>
      </w:r>
      <w:r>
        <w:rPr>
          <w:rFonts w:ascii="Arial" w:hAnsi="Arial" w:cs="Arial"/>
          <w:sz w:val="20"/>
          <w:szCs w:val="20"/>
        </w:rPr>
        <w:t xml:space="preserve"> che tradizionalmente la fiera del Luna Park si svolge nei mesi di febbraio – marzo, ma che è necessario per l’affidatario del servizio provvedere per tempo all’organizzazione, alla stipula dei contratti per la progettazione e fornitura dei materiali elettrici e per le certificazioni di sicurezza, per l’assicurazione ed i contratti di assistenza tecnica di pronto intervento, si rende necessario anticipare l’affidamento del servizio, ma si dà atto che lo stesso verrà svolto nei mesi di febbraio e marzo 2018 e si concluderà con lo smantellamento delle strutture ed il ripristino dell’area a marzo 2018</w:t>
      </w:r>
    </w:p>
    <w:p w:rsidR="00683DAC" w:rsidRDefault="00683DAC" w:rsidP="00683DAC">
      <w:pPr>
        <w:spacing w:line="240" w:lineRule="atLeast"/>
        <w:jc w:val="both"/>
        <w:rPr>
          <w:rFonts w:ascii="Arial" w:hAnsi="Arial" w:cs="Arial"/>
          <w:sz w:val="20"/>
          <w:szCs w:val="20"/>
        </w:rPr>
      </w:pPr>
    </w:p>
    <w:p w:rsidR="00683DAC" w:rsidRDefault="00683DAC" w:rsidP="00683DAC">
      <w:pPr>
        <w:jc w:val="both"/>
        <w:rPr>
          <w:rFonts w:ascii="Arial" w:hAnsi="Arial" w:cs="Arial"/>
          <w:sz w:val="20"/>
          <w:szCs w:val="20"/>
        </w:rPr>
      </w:pPr>
      <w:r w:rsidRPr="00EB28FF">
        <w:rPr>
          <w:rFonts w:ascii="Arial" w:hAnsi="Arial" w:cs="Arial"/>
          <w:b/>
          <w:bCs/>
          <w:sz w:val="20"/>
          <w:szCs w:val="20"/>
        </w:rPr>
        <w:t xml:space="preserve">DATO ATTO </w:t>
      </w:r>
      <w:r w:rsidRPr="00EB28FF">
        <w:rPr>
          <w:rFonts w:ascii="Arial" w:hAnsi="Arial" w:cs="Arial"/>
          <w:sz w:val="20"/>
          <w:szCs w:val="20"/>
        </w:rPr>
        <w:t xml:space="preserve">che è stato acquisito al sistema SIMOG dell’Autorità Nazionale Anticorruzione ANAC il CIG </w:t>
      </w:r>
      <w:r>
        <w:rPr>
          <w:rFonts w:ascii="Arial" w:hAnsi="Arial" w:cs="Arial"/>
          <w:bCs/>
          <w:sz w:val="20"/>
          <w:szCs w:val="20"/>
        </w:rPr>
        <w:t>ZE920A7C94</w:t>
      </w:r>
    </w:p>
    <w:p w:rsidR="00683DAC" w:rsidRPr="005B42E1" w:rsidRDefault="00683DAC" w:rsidP="00683DAC">
      <w:pPr>
        <w:spacing w:line="240" w:lineRule="atLeast"/>
        <w:jc w:val="both"/>
        <w:rPr>
          <w:rFonts w:ascii="Arial" w:hAnsi="Arial" w:cs="Arial"/>
          <w:sz w:val="20"/>
          <w:szCs w:val="20"/>
        </w:rPr>
      </w:pPr>
    </w:p>
    <w:p w:rsidR="00683DAC" w:rsidRPr="002A3AC8" w:rsidRDefault="00683DAC" w:rsidP="00683DAC">
      <w:pPr>
        <w:pStyle w:val="Testonormale"/>
        <w:jc w:val="both"/>
        <w:rPr>
          <w:rFonts w:ascii="Arial" w:hAnsi="Arial" w:cs="Arial"/>
        </w:rPr>
      </w:pPr>
      <w:r w:rsidRPr="00FB1E3C">
        <w:rPr>
          <w:rFonts w:ascii="Arial" w:hAnsi="Arial" w:cs="Arial"/>
          <w:b/>
        </w:rPr>
        <w:t>VISTI</w:t>
      </w:r>
      <w:r w:rsidRPr="002A3AC8">
        <w:rPr>
          <w:rFonts w:ascii="Arial" w:hAnsi="Arial" w:cs="Arial"/>
        </w:rPr>
        <w:t xml:space="preserve"> </w:t>
      </w:r>
      <w:r>
        <w:rPr>
          <w:rFonts w:ascii="Arial" w:hAnsi="Arial" w:cs="Arial"/>
        </w:rPr>
        <w:t xml:space="preserve">il D. Lgs. n. 267 del 18.8.00, </w:t>
      </w:r>
      <w:r w:rsidRPr="002A3AC8">
        <w:rPr>
          <w:rFonts w:ascii="Arial" w:hAnsi="Arial" w:cs="Arial"/>
        </w:rPr>
        <w:t>l</w:t>
      </w:r>
      <w:r>
        <w:rPr>
          <w:rFonts w:ascii="Arial" w:hAnsi="Arial" w:cs="Arial"/>
        </w:rPr>
        <w:t>o Statuto del Comune di Mantova ed il Regolamento di contabilità</w:t>
      </w:r>
    </w:p>
    <w:p w:rsidR="00683DAC" w:rsidRPr="00EF7163" w:rsidRDefault="00683DAC" w:rsidP="00683DAC">
      <w:pPr>
        <w:jc w:val="both"/>
        <w:rPr>
          <w:rFonts w:ascii="Arial" w:hAnsi="Arial" w:cs="Arial"/>
          <w:sz w:val="16"/>
          <w:szCs w:val="16"/>
        </w:rPr>
      </w:pPr>
    </w:p>
    <w:p w:rsidR="00683DAC" w:rsidRPr="00EF7163" w:rsidRDefault="00683DAC" w:rsidP="00683DAC">
      <w:pPr>
        <w:jc w:val="both"/>
        <w:rPr>
          <w:rFonts w:ascii="Arial" w:hAnsi="Arial" w:cs="Arial"/>
          <w:sz w:val="16"/>
          <w:szCs w:val="16"/>
        </w:rPr>
      </w:pPr>
    </w:p>
    <w:p w:rsidR="00683DAC" w:rsidRPr="00EF7163" w:rsidRDefault="00683DAC" w:rsidP="00683DAC">
      <w:pPr>
        <w:jc w:val="both"/>
        <w:rPr>
          <w:rFonts w:ascii="Arial" w:hAnsi="Arial" w:cs="Arial"/>
          <w:sz w:val="16"/>
          <w:szCs w:val="16"/>
        </w:rPr>
      </w:pPr>
    </w:p>
    <w:p w:rsidR="00683DAC" w:rsidRPr="00AD1B03" w:rsidRDefault="00683DAC" w:rsidP="00683DAC">
      <w:pPr>
        <w:jc w:val="center"/>
        <w:rPr>
          <w:rFonts w:ascii="Arial" w:hAnsi="Arial" w:cs="Arial"/>
          <w:b/>
          <w:sz w:val="20"/>
          <w:szCs w:val="20"/>
        </w:rPr>
      </w:pPr>
      <w:r w:rsidRPr="00AD1B03">
        <w:rPr>
          <w:rFonts w:ascii="Arial" w:hAnsi="Arial" w:cs="Arial"/>
          <w:b/>
          <w:sz w:val="20"/>
          <w:szCs w:val="20"/>
        </w:rPr>
        <w:t>DETERMINA</w:t>
      </w:r>
    </w:p>
    <w:p w:rsidR="00683DAC" w:rsidRPr="00EF7163" w:rsidRDefault="00683DAC" w:rsidP="00683DAC">
      <w:pPr>
        <w:jc w:val="center"/>
        <w:rPr>
          <w:rFonts w:ascii="Arial" w:hAnsi="Arial" w:cs="Arial"/>
          <w:sz w:val="16"/>
          <w:szCs w:val="16"/>
        </w:rPr>
      </w:pPr>
    </w:p>
    <w:p w:rsidR="00683DAC" w:rsidRDefault="00683DAC" w:rsidP="00683DAC">
      <w:pPr>
        <w:jc w:val="both"/>
        <w:rPr>
          <w:rFonts w:ascii="Arial" w:hAnsi="Arial" w:cs="Arial"/>
          <w:sz w:val="20"/>
          <w:szCs w:val="20"/>
        </w:rPr>
      </w:pPr>
    </w:p>
    <w:p w:rsidR="00683DAC" w:rsidRPr="00187E43" w:rsidRDefault="00683DAC" w:rsidP="00683DAC">
      <w:pPr>
        <w:pStyle w:val="Default"/>
        <w:jc w:val="both"/>
        <w:rPr>
          <w:rFonts w:ascii="Century Gothic" w:hAnsi="Century Gothic" w:cs="Century Gothic"/>
        </w:rPr>
      </w:pPr>
      <w:r>
        <w:rPr>
          <w:b/>
          <w:bCs/>
          <w:sz w:val="20"/>
          <w:szCs w:val="20"/>
        </w:rPr>
        <w:t>DI AGGIUDICARE</w:t>
      </w:r>
      <w:r w:rsidRPr="00F01A83">
        <w:rPr>
          <w:b/>
          <w:bCs/>
          <w:color w:val="auto"/>
          <w:sz w:val="20"/>
          <w:szCs w:val="20"/>
        </w:rPr>
        <w:t xml:space="preserve">, </w:t>
      </w:r>
      <w:r w:rsidRPr="00F01A83">
        <w:rPr>
          <w:bCs/>
          <w:color w:val="auto"/>
          <w:sz w:val="20"/>
          <w:szCs w:val="20"/>
        </w:rPr>
        <w:t>per i motivi sopra esposti</w:t>
      </w:r>
      <w:r w:rsidRPr="00F01A83">
        <w:rPr>
          <w:b/>
          <w:bCs/>
          <w:color w:val="auto"/>
          <w:sz w:val="20"/>
          <w:szCs w:val="20"/>
        </w:rPr>
        <w:t>,</w:t>
      </w:r>
      <w:r w:rsidRPr="00F01A83">
        <w:rPr>
          <w:color w:val="auto"/>
          <w:sz w:val="20"/>
          <w:szCs w:val="20"/>
        </w:rPr>
        <w:t xml:space="preserve"> in </w:t>
      </w:r>
      <w:r>
        <w:rPr>
          <w:sz w:val="20"/>
          <w:szCs w:val="20"/>
        </w:rPr>
        <w:t>via definitiva</w:t>
      </w:r>
      <w:r w:rsidRPr="002C0FA6">
        <w:rPr>
          <w:b/>
          <w:bCs/>
          <w:sz w:val="20"/>
          <w:szCs w:val="20"/>
        </w:rPr>
        <w:t xml:space="preserve"> </w:t>
      </w:r>
      <w:r w:rsidRPr="002C0FA6">
        <w:rPr>
          <w:bCs/>
          <w:sz w:val="20"/>
          <w:szCs w:val="20"/>
        </w:rPr>
        <w:t xml:space="preserve">il servizio di </w:t>
      </w:r>
      <w:r>
        <w:rPr>
          <w:bCs/>
          <w:sz w:val="20"/>
          <w:szCs w:val="20"/>
        </w:rPr>
        <w:t>allestimento e gestione dell’area Luna Park 2018</w:t>
      </w:r>
      <w:r w:rsidRPr="002C0FA6">
        <w:rPr>
          <w:bCs/>
          <w:sz w:val="20"/>
          <w:szCs w:val="20"/>
        </w:rPr>
        <w:t xml:space="preserve"> </w:t>
      </w:r>
      <w:r>
        <w:rPr>
          <w:bCs/>
          <w:sz w:val="20"/>
          <w:szCs w:val="20"/>
        </w:rPr>
        <w:t>alla società ICA Imposte Comunali Affini srl (c.f. 02478610583)</w:t>
      </w:r>
      <w:r>
        <w:rPr>
          <w:sz w:val="20"/>
          <w:szCs w:val="20"/>
        </w:rPr>
        <w:t xml:space="preserve"> per la somma complessiva di € 48.190,00</w:t>
      </w:r>
      <w:r w:rsidRPr="0094637B">
        <w:rPr>
          <w:sz w:val="20"/>
          <w:szCs w:val="20"/>
        </w:rPr>
        <w:t>=</w:t>
      </w:r>
      <w:r>
        <w:rPr>
          <w:sz w:val="20"/>
          <w:szCs w:val="20"/>
        </w:rPr>
        <w:t xml:space="preserve"> comprensiva di IVA;</w:t>
      </w:r>
    </w:p>
    <w:p w:rsidR="00683DAC" w:rsidRDefault="00683DAC" w:rsidP="00683DAC">
      <w:pPr>
        <w:jc w:val="both"/>
        <w:rPr>
          <w:rFonts w:ascii="Arial" w:hAnsi="Arial" w:cs="Arial"/>
          <w:b/>
          <w:bCs/>
          <w:sz w:val="20"/>
          <w:szCs w:val="20"/>
          <w:u w:val="single"/>
        </w:rPr>
      </w:pPr>
    </w:p>
    <w:p w:rsidR="00683DAC" w:rsidRPr="00C04FB4" w:rsidRDefault="00683DAC" w:rsidP="00683DAC">
      <w:pPr>
        <w:jc w:val="both"/>
        <w:rPr>
          <w:rFonts w:ascii="Arial" w:hAnsi="Arial" w:cs="Arial"/>
          <w:sz w:val="20"/>
          <w:szCs w:val="20"/>
          <w:highlight w:val="yellow"/>
        </w:rPr>
      </w:pPr>
      <w:r>
        <w:rPr>
          <w:rFonts w:ascii="Arial" w:hAnsi="Arial" w:cs="Arial"/>
          <w:b/>
          <w:bCs/>
          <w:sz w:val="20"/>
          <w:szCs w:val="20"/>
        </w:rPr>
        <w:t>DI IMPEGNARE</w:t>
      </w:r>
      <w:r>
        <w:rPr>
          <w:rFonts w:ascii="Arial" w:hAnsi="Arial" w:cs="Arial"/>
          <w:sz w:val="20"/>
          <w:szCs w:val="20"/>
        </w:rPr>
        <w:t xml:space="preserve"> la spesa complessiva di 48.190,00</w:t>
      </w:r>
      <w:r>
        <w:rPr>
          <w:rFonts w:ascii="Arial" w:hAnsi="Arial" w:cs="Arial"/>
          <w:b/>
          <w:sz w:val="20"/>
          <w:szCs w:val="20"/>
        </w:rPr>
        <w:t>=</w:t>
      </w:r>
      <w:r w:rsidRPr="00187E43">
        <w:rPr>
          <w:rFonts w:ascii="Arial" w:hAnsi="Arial" w:cs="Arial"/>
          <w:sz w:val="20"/>
          <w:szCs w:val="20"/>
        </w:rPr>
        <w:t xml:space="preserve"> a favore </w:t>
      </w:r>
      <w:r>
        <w:rPr>
          <w:rFonts w:ascii="Arial" w:hAnsi="Arial" w:cs="Arial"/>
          <w:bCs/>
          <w:sz w:val="20"/>
          <w:szCs w:val="20"/>
        </w:rPr>
        <w:t>della società ICA srl</w:t>
      </w:r>
      <w:r>
        <w:rPr>
          <w:rFonts w:ascii="Arial" w:hAnsi="Arial" w:cs="Arial"/>
          <w:sz w:val="20"/>
          <w:szCs w:val="20"/>
        </w:rPr>
        <w:t>, per il servizio di allestimento e gestione dell’area Luna Park 2018</w:t>
      </w:r>
      <w:r>
        <w:rPr>
          <w:rFonts w:ascii="Arial" w:hAnsi="Arial" w:cs="Arial"/>
          <w:bCs/>
          <w:sz w:val="20"/>
          <w:szCs w:val="20"/>
        </w:rPr>
        <w:t>,</w:t>
      </w:r>
      <w:r>
        <w:rPr>
          <w:rFonts w:ascii="Arial" w:hAnsi="Arial" w:cs="Arial"/>
          <w:sz w:val="20"/>
          <w:szCs w:val="20"/>
        </w:rPr>
        <w:t xml:space="preserve"> da imputare al seguente capitolo</w:t>
      </w:r>
    </w:p>
    <w:p w:rsidR="004F2C69" w:rsidRPr="00DA5B8A" w:rsidRDefault="004F2C69">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4F2C69" w:rsidRPr="00DA5B8A">
        <w:tc>
          <w:tcPr>
            <w:tcW w:w="9778" w:type="dxa"/>
          </w:tcPr>
          <w:p w:rsidR="004F2C69" w:rsidRPr="00DA5B8A" w:rsidRDefault="004F2C69">
            <w:pPr>
              <w:jc w:val="both"/>
              <w:rPr>
                <w:rFonts w:ascii="Arial" w:hAnsi="Arial" w:cs="Arial"/>
                <w:sz w:val="20"/>
                <w:szCs w:val="20"/>
              </w:rPr>
            </w:pPr>
            <w:r w:rsidRPr="00DA5B8A">
              <w:rPr>
                <w:rFonts w:ascii="Arial" w:hAnsi="Arial" w:cs="Arial"/>
                <w:sz w:val="20"/>
                <w:szCs w:val="20"/>
              </w:rPr>
              <w:t xml:space="preserve">Tipo = S Anno Capitolo: 2018 Numero Capitolo: 103149 Art.: 48 </w:t>
            </w:r>
          </w:p>
          <w:p w:rsidR="004F2C69" w:rsidRPr="00DA5B8A" w:rsidRDefault="004F2C69">
            <w:pPr>
              <w:jc w:val="both"/>
              <w:rPr>
                <w:rFonts w:ascii="Arial" w:hAnsi="Arial" w:cs="Arial"/>
                <w:sz w:val="20"/>
                <w:szCs w:val="20"/>
              </w:rPr>
            </w:pPr>
            <w:r w:rsidRPr="00DA5B8A">
              <w:rPr>
                <w:rFonts w:ascii="Arial" w:hAnsi="Arial" w:cs="Arial"/>
                <w:sz w:val="20"/>
                <w:szCs w:val="20"/>
              </w:rPr>
              <w:t xml:space="preserve">Descrizione Capitolo/Art.: </w:t>
            </w:r>
          </w:p>
          <w:p w:rsidR="004F2C69" w:rsidRPr="00DA5B8A" w:rsidRDefault="004F2C69">
            <w:pPr>
              <w:jc w:val="both"/>
              <w:rPr>
                <w:rFonts w:ascii="Arial" w:hAnsi="Arial" w:cs="Arial"/>
                <w:sz w:val="20"/>
                <w:szCs w:val="20"/>
              </w:rPr>
            </w:pPr>
            <w:r w:rsidRPr="00DA5B8A">
              <w:rPr>
                <w:rFonts w:ascii="Arial" w:hAnsi="Arial" w:cs="Arial"/>
                <w:sz w:val="20"/>
                <w:szCs w:val="20"/>
              </w:rPr>
              <w:t>Intervento/Risorsa</w:t>
            </w:r>
            <w:r w:rsidR="00012EAF">
              <w:rPr>
                <w:rFonts w:ascii="Arial" w:hAnsi="Arial" w:cs="Arial"/>
                <w:sz w:val="20"/>
                <w:szCs w:val="20"/>
              </w:rPr>
              <w:t>/Conto Finanziario</w:t>
            </w:r>
            <w:r w:rsidRPr="00DA5B8A">
              <w:rPr>
                <w:rFonts w:ascii="Arial" w:hAnsi="Arial" w:cs="Arial"/>
                <w:sz w:val="20"/>
                <w:szCs w:val="20"/>
              </w:rPr>
              <w:t xml:space="preserve">: U.1.03.02.99.999 Codice Gestionale SIOPE : </w:t>
            </w:r>
          </w:p>
          <w:p w:rsidR="004F2C69" w:rsidRPr="00194BF9" w:rsidRDefault="004F2C69">
            <w:pPr>
              <w:jc w:val="both"/>
              <w:rPr>
                <w:rFonts w:ascii="Arial" w:hAnsi="Arial" w:cs="Arial"/>
                <w:sz w:val="20"/>
                <w:szCs w:val="20"/>
                <w:lang w:val="en-US"/>
              </w:rPr>
            </w:pPr>
            <w:r w:rsidRPr="00194BF9">
              <w:rPr>
                <w:rFonts w:ascii="Arial" w:hAnsi="Arial" w:cs="Arial"/>
                <w:sz w:val="20"/>
                <w:szCs w:val="20"/>
                <w:lang w:val="en-US"/>
              </w:rPr>
              <w:t>CDR: P084 CDG: P084</w:t>
            </w:r>
          </w:p>
          <w:p w:rsidR="009F51E7" w:rsidRPr="00194BF9" w:rsidRDefault="009F51E7">
            <w:pPr>
              <w:jc w:val="both"/>
              <w:rPr>
                <w:rFonts w:ascii="Arial" w:hAnsi="Arial" w:cs="Arial"/>
                <w:sz w:val="20"/>
                <w:szCs w:val="20"/>
                <w:lang w:val="en-US"/>
              </w:rPr>
            </w:pPr>
            <w:r w:rsidRPr="00194BF9">
              <w:rPr>
                <w:rFonts w:ascii="Arial" w:hAnsi="Arial" w:cs="Arial"/>
                <w:sz w:val="20"/>
                <w:szCs w:val="20"/>
                <w:lang w:val="en-US"/>
              </w:rPr>
              <w:t xml:space="preserve">CIG=  CUP= </w:t>
            </w:r>
          </w:p>
          <w:p w:rsidR="004F2C69" w:rsidRPr="00DA5B8A" w:rsidRDefault="004F2C69">
            <w:pPr>
              <w:jc w:val="both"/>
              <w:rPr>
                <w:rFonts w:ascii="Arial" w:hAnsi="Arial" w:cs="Arial"/>
                <w:sz w:val="20"/>
                <w:szCs w:val="20"/>
              </w:rPr>
            </w:pPr>
            <w:r w:rsidRPr="00DA5B8A">
              <w:rPr>
                <w:rFonts w:ascii="Arial" w:hAnsi="Arial" w:cs="Arial"/>
                <w:sz w:val="20"/>
                <w:szCs w:val="20"/>
              </w:rPr>
              <w:t>Importo: 48190,00 +</w:t>
            </w:r>
          </w:p>
          <w:p w:rsidR="004F2C69" w:rsidRPr="00DA5B8A" w:rsidRDefault="004F2C69">
            <w:pPr>
              <w:jc w:val="both"/>
              <w:rPr>
                <w:rFonts w:ascii="Arial" w:hAnsi="Arial" w:cs="Arial"/>
                <w:sz w:val="20"/>
                <w:szCs w:val="20"/>
              </w:rPr>
            </w:pPr>
            <w:r w:rsidRPr="00DA5B8A">
              <w:rPr>
                <w:rFonts w:ascii="Arial" w:hAnsi="Arial" w:cs="Arial"/>
                <w:sz w:val="20"/>
                <w:szCs w:val="20"/>
              </w:rPr>
              <w:t xml:space="preserve">Note/Fornitore:  </w:t>
            </w:r>
          </w:p>
          <w:p w:rsidR="004F2C69" w:rsidRPr="00DA5B8A" w:rsidRDefault="004F2C69">
            <w:pPr>
              <w:jc w:val="both"/>
              <w:rPr>
                <w:rFonts w:ascii="Arial" w:hAnsi="Arial" w:cs="Arial"/>
                <w:sz w:val="20"/>
                <w:szCs w:val="20"/>
              </w:rPr>
            </w:pPr>
            <w:r w:rsidRPr="00DA5B8A">
              <w:rPr>
                <w:rFonts w:ascii="Arial" w:hAnsi="Arial" w:cs="Arial"/>
                <w:sz w:val="20"/>
                <w:szCs w:val="20"/>
              </w:rPr>
              <w:t xml:space="preserve">Prenotazione – Anno:   Numero:  </w:t>
            </w:r>
          </w:p>
          <w:p w:rsidR="004F2C69" w:rsidRPr="00DA5B8A" w:rsidRDefault="004F2C69">
            <w:pPr>
              <w:jc w:val="both"/>
              <w:rPr>
                <w:rFonts w:ascii="Arial" w:hAnsi="Arial" w:cs="Arial"/>
                <w:sz w:val="20"/>
                <w:szCs w:val="20"/>
              </w:rPr>
            </w:pPr>
            <w:r w:rsidRPr="00DA5B8A">
              <w:rPr>
                <w:rFonts w:ascii="Arial" w:hAnsi="Arial" w:cs="Arial"/>
                <w:sz w:val="20"/>
                <w:szCs w:val="20"/>
              </w:rPr>
              <w:t xml:space="preserve">Impegno – Anno:   Numero:   Sub:  </w:t>
            </w:r>
          </w:p>
          <w:p w:rsidR="004F2C69" w:rsidRPr="00DA5B8A" w:rsidRDefault="004F2C69">
            <w:pPr>
              <w:jc w:val="both"/>
              <w:rPr>
                <w:rFonts w:ascii="Arial" w:hAnsi="Arial" w:cs="Arial"/>
                <w:sz w:val="20"/>
                <w:szCs w:val="20"/>
              </w:rPr>
            </w:pPr>
            <w:r w:rsidRPr="00DA5B8A">
              <w:rPr>
                <w:rFonts w:ascii="Arial" w:hAnsi="Arial" w:cs="Arial"/>
                <w:sz w:val="20"/>
                <w:szCs w:val="20"/>
              </w:rPr>
              <w:t xml:space="preserve">Accertamento – Anno:   Numero:   Sub:   </w:t>
            </w:r>
          </w:p>
        </w:tc>
      </w:tr>
    </w:tbl>
    <w:p w:rsidR="004F2C69" w:rsidRDefault="004F2C69">
      <w:pPr>
        <w:jc w:val="both"/>
        <w:rPr>
          <w:rFonts w:ascii="Arial" w:hAnsi="Arial" w:cs="Arial"/>
          <w:b/>
          <w:bCs/>
          <w:sz w:val="20"/>
          <w:szCs w:val="20"/>
        </w:rPr>
      </w:pPr>
    </w:p>
    <w:p w:rsidR="00683DAC" w:rsidRPr="00DA5B8A" w:rsidRDefault="00683DAC" w:rsidP="00683DAC">
      <w:pPr>
        <w:jc w:val="both"/>
        <w:rPr>
          <w:rFonts w:ascii="Arial" w:hAnsi="Arial" w:cs="Arial"/>
          <w:b/>
          <w:bCs/>
          <w:sz w:val="20"/>
          <w:szCs w:val="20"/>
        </w:rPr>
      </w:pPr>
      <w:r w:rsidRPr="00124539">
        <w:rPr>
          <w:rFonts w:ascii="Arial" w:hAnsi="Arial" w:cs="Arial"/>
          <w:b/>
          <w:sz w:val="20"/>
          <w:szCs w:val="20"/>
        </w:rPr>
        <w:t>DI</w:t>
      </w:r>
      <w:r w:rsidRPr="00E25AFB">
        <w:rPr>
          <w:rFonts w:ascii="Arial" w:hAnsi="Arial" w:cs="Arial"/>
          <w:sz w:val="20"/>
          <w:szCs w:val="20"/>
        </w:rPr>
        <w:t xml:space="preserve"> </w:t>
      </w:r>
      <w:r w:rsidRPr="00124539">
        <w:rPr>
          <w:rFonts w:ascii="Arial" w:hAnsi="Arial" w:cs="Arial"/>
          <w:b/>
          <w:sz w:val="20"/>
          <w:szCs w:val="20"/>
        </w:rPr>
        <w:t>TRASMETTERE</w:t>
      </w:r>
      <w:r w:rsidRPr="00E25AFB">
        <w:rPr>
          <w:rFonts w:ascii="Arial" w:hAnsi="Arial" w:cs="Arial"/>
          <w:b/>
          <w:bCs/>
          <w:sz w:val="20"/>
          <w:szCs w:val="20"/>
        </w:rPr>
        <w:t xml:space="preserve"> </w:t>
      </w:r>
      <w:r w:rsidRPr="00E25AFB">
        <w:rPr>
          <w:rFonts w:ascii="Arial" w:hAnsi="Arial" w:cs="Arial"/>
          <w:sz w:val="20"/>
          <w:szCs w:val="20"/>
        </w:rPr>
        <w:t>copia del presente atto al responsabile del Servizio Finanziario per i conseguenti</w:t>
      </w:r>
      <w:r>
        <w:rPr>
          <w:rFonts w:ascii="Arial" w:hAnsi="Arial" w:cs="Arial"/>
          <w:sz w:val="20"/>
          <w:szCs w:val="20"/>
        </w:rPr>
        <w:t xml:space="preserve"> adempimenti</w:t>
      </w:r>
    </w:p>
    <w:p w:rsidR="00683DAC" w:rsidRDefault="00683DAC" w:rsidP="00683DAC">
      <w:pPr>
        <w:jc w:val="both"/>
        <w:rPr>
          <w:rFonts w:ascii="Arial" w:hAnsi="Arial" w:cs="Arial"/>
          <w:b/>
          <w:bCs/>
          <w:sz w:val="20"/>
          <w:szCs w:val="20"/>
        </w:rPr>
      </w:pPr>
    </w:p>
    <w:p w:rsidR="00683DAC" w:rsidRDefault="00683DAC" w:rsidP="00683DAC">
      <w:pPr>
        <w:spacing w:line="240" w:lineRule="exact"/>
        <w:jc w:val="both"/>
        <w:rPr>
          <w:rFonts w:ascii="Arial" w:hAnsi="Arial" w:cs="Arial"/>
          <w:sz w:val="20"/>
          <w:szCs w:val="20"/>
        </w:rPr>
      </w:pPr>
      <w:r w:rsidRPr="00560D66">
        <w:rPr>
          <w:rFonts w:ascii="Arial" w:hAnsi="Arial" w:cs="Arial"/>
          <w:b/>
          <w:sz w:val="20"/>
          <w:szCs w:val="20"/>
        </w:rPr>
        <w:t>CONSIDERATO</w:t>
      </w:r>
      <w:r>
        <w:rPr>
          <w:rFonts w:ascii="Arial" w:hAnsi="Arial" w:cs="Arial"/>
          <w:b/>
          <w:sz w:val="20"/>
          <w:szCs w:val="20"/>
        </w:rPr>
        <w:t xml:space="preserve"> </w:t>
      </w:r>
      <w:r>
        <w:rPr>
          <w:rFonts w:ascii="Arial" w:hAnsi="Arial" w:cs="Arial"/>
          <w:sz w:val="20"/>
          <w:szCs w:val="20"/>
        </w:rPr>
        <w:t xml:space="preserve">che il nuovo principio della Competenza finanziaria potenziata prevede che l’imputazione della spesa avvenga nell’esercizio finanziario in cui la singola obbligazione passiva risulta esigibile, si </w:t>
      </w:r>
      <w:r w:rsidR="00AD1B03">
        <w:rPr>
          <w:rFonts w:ascii="Arial" w:hAnsi="Arial" w:cs="Arial"/>
          <w:sz w:val="20"/>
          <w:szCs w:val="20"/>
        </w:rPr>
        <w:t>dà atto</w:t>
      </w:r>
      <w:r>
        <w:rPr>
          <w:rFonts w:ascii="Arial" w:hAnsi="Arial" w:cs="Arial"/>
          <w:sz w:val="20"/>
          <w:szCs w:val="20"/>
        </w:rPr>
        <w:t xml:space="preserve"> che la prestazione è resa nell’anno 2018 e scade il 31.12.2018</w:t>
      </w:r>
    </w:p>
    <w:p w:rsidR="00683DAC" w:rsidRPr="00DA5B8A" w:rsidRDefault="00683DAC">
      <w:pPr>
        <w:jc w:val="both"/>
        <w:rPr>
          <w:rFonts w:ascii="Arial" w:hAnsi="Arial" w:cs="Arial"/>
          <w:b/>
          <w:bCs/>
          <w:sz w:val="20"/>
          <w:szCs w:val="20"/>
        </w:rPr>
      </w:pPr>
    </w:p>
    <w:p w:rsidR="004F2C69" w:rsidRPr="00DA5B8A" w:rsidRDefault="004F2C69">
      <w:pPr>
        <w:jc w:val="both"/>
        <w:rPr>
          <w:rFonts w:ascii="Arial" w:hAnsi="Arial" w:cs="Arial"/>
          <w:b/>
          <w:bCs/>
          <w:sz w:val="20"/>
          <w:szCs w:val="20"/>
        </w:rPr>
      </w:pPr>
    </w:p>
    <w:p w:rsidR="004F2C69" w:rsidRPr="00DA5B8A" w:rsidRDefault="004F2C69">
      <w:pPr>
        <w:ind w:left="4248" w:firstLine="708"/>
        <w:jc w:val="center"/>
        <w:rPr>
          <w:rFonts w:ascii="Arial" w:hAnsi="Arial" w:cs="Arial"/>
          <w:b/>
          <w:bCs/>
          <w:sz w:val="20"/>
          <w:szCs w:val="20"/>
        </w:rPr>
      </w:pPr>
      <w:r w:rsidRPr="00DA5B8A">
        <w:rPr>
          <w:rFonts w:ascii="Arial" w:hAnsi="Arial" w:cs="Arial"/>
          <w:b/>
          <w:bCs/>
          <w:sz w:val="20"/>
          <w:szCs w:val="20"/>
        </w:rPr>
        <w:t>Il DIRIGENTE</w:t>
      </w:r>
    </w:p>
    <w:p w:rsidR="004F2C69" w:rsidRPr="00DA5B8A" w:rsidRDefault="00AD1B03">
      <w:pPr>
        <w:ind w:left="4248" w:firstLine="708"/>
        <w:jc w:val="center"/>
        <w:rPr>
          <w:rFonts w:ascii="Arial" w:hAnsi="Arial" w:cs="Arial"/>
          <w:b/>
          <w:bCs/>
          <w:sz w:val="20"/>
          <w:szCs w:val="20"/>
        </w:rPr>
      </w:pPr>
      <w:r w:rsidRPr="00DA5B8A">
        <w:rPr>
          <w:rFonts w:ascii="Arial" w:hAnsi="Arial" w:cs="Arial"/>
          <w:b/>
          <w:bCs/>
          <w:sz w:val="20"/>
          <w:szCs w:val="20"/>
        </w:rPr>
        <w:t xml:space="preserve">PAOLO </w:t>
      </w:r>
      <w:r w:rsidR="00F133EA" w:rsidRPr="00DA5B8A">
        <w:rPr>
          <w:rFonts w:ascii="Arial" w:hAnsi="Arial" w:cs="Arial"/>
          <w:b/>
          <w:bCs/>
          <w:sz w:val="20"/>
          <w:szCs w:val="20"/>
        </w:rPr>
        <w:t xml:space="preserve">PERANTONI </w:t>
      </w:r>
    </w:p>
    <w:p w:rsidR="004F2C69" w:rsidRPr="00DA5B8A" w:rsidRDefault="004F2C69">
      <w:pPr>
        <w:ind w:left="4248" w:firstLine="708"/>
        <w:jc w:val="center"/>
        <w:rPr>
          <w:rFonts w:ascii="Arial" w:hAnsi="Arial" w:cs="Arial"/>
          <w:b/>
          <w:bCs/>
          <w:sz w:val="20"/>
          <w:szCs w:val="20"/>
        </w:rPr>
      </w:pPr>
      <w:r w:rsidRPr="00DA5B8A">
        <w:rPr>
          <w:rFonts w:ascii="Arial" w:hAnsi="Arial" w:cs="Arial"/>
          <w:b/>
          <w:bCs/>
          <w:sz w:val="20"/>
          <w:szCs w:val="20"/>
        </w:rPr>
        <w:t>(Firmato Digitalmente)</w:t>
      </w:r>
    </w:p>
    <w:p w:rsidR="004F2C69" w:rsidRPr="00DA5B8A" w:rsidRDefault="004F2C69">
      <w:pPr>
        <w:jc w:val="both"/>
        <w:rPr>
          <w:rFonts w:ascii="Arial" w:hAnsi="Arial" w:cs="Arial"/>
          <w:sz w:val="20"/>
          <w:szCs w:val="20"/>
        </w:rPr>
      </w:pPr>
    </w:p>
    <w:sectPr w:rsidR="004F2C69" w:rsidRPr="00DA5B8A">
      <w:foot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2D7" w:rsidRDefault="009742D7">
      <w:r>
        <w:separator/>
      </w:r>
    </w:p>
  </w:endnote>
  <w:endnote w:type="continuationSeparator" w:id="0">
    <w:p w:rsidR="009742D7" w:rsidRDefault="0097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 Helvetica"/>
    <w:panose1 w:val="020B0604020202020204"/>
    <w:charset w:val="00"/>
    <w:family w:val="swiss"/>
    <w:pitch w:val="variable"/>
    <w:sig w:usb0="E0002AFF" w:usb1="C0007843" w:usb2="00000009" w:usb3="00000000" w:csb0="000001FF" w:csb1="00000000"/>
  </w:font>
  <w:font w:name="Times New Roman">
    <w:altName w:val="Thornda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Rappresentazione del documento conservato elettronicamente secondo la normativa vigente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Firmato digitalmente da : PERANTONI PAOLO                                    (1463844 - Postecom CA3                                      ).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Data firma: 20/11/2017.</w:t>
    </w:r>
  </w:p>
  <w:p w:rsidR="004F2C69" w:rsidRDefault="004F2C69" w:rsidP="004F2C69">
    <w:pPr>
      <w:pStyle w:val="Pidipagina"/>
      <w:shd w:val="clear" w:color="auto" w:fill="FFFFFF"/>
      <w:ind w:right="360"/>
      <w:rPr>
        <w:sz w:val="18"/>
        <w:szCs w:val="18"/>
        <w:shd w:val="clear" w:color="auto" w:fill="F3F3F3"/>
      </w:rPr>
    </w:pPr>
  </w:p>
  <w:p w:rsidR="004F2C69" w:rsidRDefault="004F2C69" w:rsidP="004F2C69">
    <w:pPr>
      <w:pStyle w:val="Pidipagina"/>
      <w:shd w:val="clear" w:color="auto" w:fill="FFFFFF"/>
      <w:ind w:right="360"/>
      <w:rPr>
        <w:sz w:val="18"/>
        <w:szCs w:val="18"/>
        <w:shd w:val="clear" w:color="auto" w:fill="F3F3F3"/>
      </w:rPr>
    </w:pPr>
  </w:p>
  <w:p w:rsidR="004F2C69" w:rsidRDefault="004F2C69" w:rsidP="004F2C69">
    <w:pPr>
      <w:pStyle w:val="Pidipagina"/>
      <w:shd w:val="clear" w:color="auto" w:fill="FFFFFF"/>
      <w:ind w:right="360"/>
      <w:rPr>
        <w:sz w:val="18"/>
        <w:szCs w:val="18"/>
        <w:shd w:val="clear" w:color="auto" w:fill="F3F3F3"/>
      </w:rPr>
    </w:pPr>
  </w:p>
  <w:p w:rsidR="004F2C69" w:rsidRDefault="004F2C69">
    <w:pPr>
      <w:pStyle w:val="Pidipagina"/>
      <w:shd w:val="clear" w:color="auto" w:fill="FFFFFF"/>
      <w:ind w:right="360"/>
      <w:jc w:val="right"/>
      <w:rPr>
        <w:rFonts w:ascii="Arial" w:hAnsi="Arial" w:cs="Arial"/>
        <w:sz w:val="20"/>
        <w:szCs w:val="20"/>
      </w:rPr>
    </w:pPr>
    <w:r>
      <w:rPr>
        <w:shd w:val="clear" w:color="auto" w:fill="F3F3F3"/>
      </w:rPr>
      <w:t xml:space="preserve"> </w:t>
    </w:r>
    <w:r>
      <w:rPr>
        <w:rFonts w:ascii="Arial" w:hAnsi="Arial" w:cs="Arial"/>
        <w:sz w:val="20"/>
        <w:szCs w:val="20"/>
        <w:shd w:val="clear" w:color="auto" w:fill="F3F3F3"/>
      </w:rPr>
      <w:t xml:space="preserve">Pagina </w:t>
    </w:r>
    <w:r>
      <w:rPr>
        <w:rFonts w:ascii="Arial" w:hAnsi="Arial" w:cs="Arial"/>
        <w:sz w:val="20"/>
        <w:szCs w:val="20"/>
        <w:shd w:val="clear" w:color="auto" w:fill="F3F3F3"/>
      </w:rPr>
      <w:fldChar w:fldCharType="begin"/>
    </w:r>
    <w:r>
      <w:rPr>
        <w:rFonts w:ascii="Arial" w:hAnsi="Arial" w:cs="Arial"/>
        <w:sz w:val="20"/>
        <w:szCs w:val="20"/>
        <w:shd w:val="clear" w:color="auto" w:fill="F3F3F3"/>
      </w:rPr>
      <w:instrText xml:space="preserve"> PAGE </w:instrText>
    </w:r>
    <w:r>
      <w:rPr>
        <w:rFonts w:ascii="Arial" w:hAnsi="Arial" w:cs="Arial"/>
        <w:sz w:val="20"/>
        <w:szCs w:val="20"/>
        <w:shd w:val="clear" w:color="auto" w:fill="F3F3F3"/>
      </w:rPr>
      <w:fldChar w:fldCharType="separate"/>
    </w:r>
    <w:r w:rsidR="00614839">
      <w:rPr>
        <w:rFonts w:ascii="Arial" w:hAnsi="Arial" w:cs="Arial"/>
        <w:noProof/>
        <w:sz w:val="20"/>
        <w:szCs w:val="20"/>
        <w:shd w:val="clear" w:color="auto" w:fill="F3F3F3"/>
      </w:rPr>
      <w:t>1</w:t>
    </w:r>
    <w:r>
      <w:rPr>
        <w:rFonts w:ascii="Arial" w:hAnsi="Arial" w:cs="Arial"/>
        <w:sz w:val="20"/>
        <w:szCs w:val="20"/>
        <w:shd w:val="clear" w:color="auto" w:fill="F3F3F3"/>
      </w:rPr>
      <w:fldChar w:fldCharType="end"/>
    </w:r>
    <w:r>
      <w:rPr>
        <w:rFonts w:ascii="Arial" w:hAnsi="Arial" w:cs="Arial"/>
        <w:sz w:val="20"/>
        <w:szCs w:val="20"/>
        <w:shd w:val="clear" w:color="auto" w:fill="F3F3F3"/>
      </w:rPr>
      <w:t xml:space="preserve"> di </w:t>
    </w:r>
    <w:r>
      <w:rPr>
        <w:rFonts w:ascii="Arial" w:hAnsi="Arial" w:cs="Arial"/>
        <w:sz w:val="20"/>
        <w:szCs w:val="20"/>
        <w:shd w:val="clear" w:color="auto" w:fill="F3F3F3"/>
      </w:rPr>
      <w:fldChar w:fldCharType="begin"/>
    </w:r>
    <w:r>
      <w:rPr>
        <w:rFonts w:ascii="Arial" w:hAnsi="Arial" w:cs="Arial"/>
        <w:sz w:val="20"/>
        <w:szCs w:val="20"/>
        <w:shd w:val="clear" w:color="auto" w:fill="F3F3F3"/>
      </w:rPr>
      <w:instrText xml:space="preserve"> NUMPAGES </w:instrText>
    </w:r>
    <w:r>
      <w:rPr>
        <w:rFonts w:ascii="Arial" w:hAnsi="Arial" w:cs="Arial"/>
        <w:sz w:val="20"/>
        <w:szCs w:val="20"/>
        <w:shd w:val="clear" w:color="auto" w:fill="F3F3F3"/>
      </w:rPr>
      <w:fldChar w:fldCharType="separate"/>
    </w:r>
    <w:r w:rsidR="00614839">
      <w:rPr>
        <w:rFonts w:ascii="Arial" w:hAnsi="Arial" w:cs="Arial"/>
        <w:noProof/>
        <w:sz w:val="20"/>
        <w:szCs w:val="20"/>
        <w:shd w:val="clear" w:color="auto" w:fill="F3F3F3"/>
      </w:rPr>
      <w:t>3</w:t>
    </w:r>
    <w:r>
      <w:rPr>
        <w:rFonts w:ascii="Arial" w:hAnsi="Arial" w:cs="Arial"/>
        <w:sz w:val="20"/>
        <w:szCs w:val="20"/>
        <w:shd w:val="clear" w:color="auto" w:fill="F3F3F3"/>
      </w:rPr>
      <w:fldChar w:fldCharType="end"/>
    </w:r>
    <w:r>
      <w:rPr>
        <w:rFonts w:ascii="Arial" w:hAnsi="Arial" w:cs="Arial"/>
        <w:sz w:val="20"/>
        <w:szCs w:val="20"/>
        <w:shd w:val="clear" w:color="auto" w:fill="F3F3F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2D7" w:rsidRDefault="009742D7">
      <w:r>
        <w:separator/>
      </w:r>
    </w:p>
  </w:footnote>
  <w:footnote w:type="continuationSeparator" w:id="0">
    <w:p w:rsidR="009742D7" w:rsidRDefault="00974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D304F"/>
    <w:multiLevelType w:val="hybridMultilevel"/>
    <w:tmpl w:val="A022AA54"/>
    <w:lvl w:ilvl="0" w:tplc="85A20DF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D780078"/>
    <w:multiLevelType w:val="hybridMultilevel"/>
    <w:tmpl w:val="722EC03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09"/>
    <w:rsid w:val="00012EAF"/>
    <w:rsid w:val="00042D8B"/>
    <w:rsid w:val="00124539"/>
    <w:rsid w:val="00124C67"/>
    <w:rsid w:val="00187E43"/>
    <w:rsid w:val="00194BF9"/>
    <w:rsid w:val="00206BE0"/>
    <w:rsid w:val="00261F2D"/>
    <w:rsid w:val="002A19BF"/>
    <w:rsid w:val="002A356E"/>
    <w:rsid w:val="002A3AC8"/>
    <w:rsid w:val="002C0FA6"/>
    <w:rsid w:val="002E705D"/>
    <w:rsid w:val="0033398A"/>
    <w:rsid w:val="00422416"/>
    <w:rsid w:val="00461BF6"/>
    <w:rsid w:val="004A53AA"/>
    <w:rsid w:val="004F2C69"/>
    <w:rsid w:val="00560D66"/>
    <w:rsid w:val="005B42E1"/>
    <w:rsid w:val="005B6279"/>
    <w:rsid w:val="005D71C3"/>
    <w:rsid w:val="00614839"/>
    <w:rsid w:val="00683DAC"/>
    <w:rsid w:val="006C290D"/>
    <w:rsid w:val="006D7A71"/>
    <w:rsid w:val="00781ACE"/>
    <w:rsid w:val="00815B05"/>
    <w:rsid w:val="008401D0"/>
    <w:rsid w:val="0084733C"/>
    <w:rsid w:val="008A306B"/>
    <w:rsid w:val="0094637B"/>
    <w:rsid w:val="009742D7"/>
    <w:rsid w:val="00975FAA"/>
    <w:rsid w:val="009C223B"/>
    <w:rsid w:val="009F51E7"/>
    <w:rsid w:val="00A07F09"/>
    <w:rsid w:val="00A233FF"/>
    <w:rsid w:val="00AC7798"/>
    <w:rsid w:val="00AD1B03"/>
    <w:rsid w:val="00B8698C"/>
    <w:rsid w:val="00C04FB4"/>
    <w:rsid w:val="00C457C6"/>
    <w:rsid w:val="00C46321"/>
    <w:rsid w:val="00D03ADF"/>
    <w:rsid w:val="00D45A5B"/>
    <w:rsid w:val="00D557B9"/>
    <w:rsid w:val="00D86F46"/>
    <w:rsid w:val="00DA5B8A"/>
    <w:rsid w:val="00DB0D29"/>
    <w:rsid w:val="00E10786"/>
    <w:rsid w:val="00E25AFB"/>
    <w:rsid w:val="00EB28FF"/>
    <w:rsid w:val="00EB363A"/>
    <w:rsid w:val="00EB424E"/>
    <w:rsid w:val="00EF040A"/>
    <w:rsid w:val="00EF7163"/>
    <w:rsid w:val="00F01A83"/>
    <w:rsid w:val="00F133EA"/>
    <w:rsid w:val="00F67CA6"/>
    <w:rsid w:val="00FB1E3C"/>
    <w:rsid w:val="00FE6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AEB6787E-F16D-40E7-94BA-3ECEAF80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9"/>
    <w:qFormat/>
    <w:pPr>
      <w:keepNext/>
      <w:jc w:val="center"/>
      <w:outlineLvl w:val="0"/>
    </w:pPr>
    <w:rPr>
      <w:b/>
      <w:bCs/>
    </w:rPr>
  </w:style>
  <w:style w:type="paragraph" w:styleId="Titolo2">
    <w:name w:val="heading 2"/>
    <w:basedOn w:val="Normale"/>
    <w:next w:val="Normale"/>
    <w:link w:val="Titolo2Carattere"/>
    <w:uiPriority w:val="99"/>
    <w:qFormat/>
    <w:pPr>
      <w:keepNext/>
      <w:pBdr>
        <w:top w:val="single" w:sz="4" w:space="1" w:color="auto"/>
        <w:left w:val="single" w:sz="4" w:space="31" w:color="auto"/>
        <w:bottom w:val="single" w:sz="4" w:space="1" w:color="auto"/>
        <w:right w:val="single" w:sz="4" w:space="21" w:color="auto"/>
      </w:pBdr>
      <w:tabs>
        <w:tab w:val="num" w:pos="1134"/>
      </w:tabs>
      <w:spacing w:before="120"/>
      <w:ind w:left="709" w:hanging="283"/>
      <w:jc w:val="center"/>
      <w:outlineLvl w:val="1"/>
    </w:pPr>
    <w:rPr>
      <w:rFonts w:ascii="Arial" w:hAnsi="Arial" w:cs="Arial"/>
      <w:b/>
      <w:b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Cambria"/>
      <w:b/>
      <w:bCs/>
      <w:i/>
      <w:iCs/>
      <w:sz w:val="28"/>
      <w:szCs w:val="28"/>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Didascalia">
    <w:name w:val="caption"/>
    <w:basedOn w:val="Normale"/>
    <w:next w:val="Normale"/>
    <w:uiPriority w:val="99"/>
    <w:qFormat/>
    <w:pPr>
      <w:jc w:val="center"/>
    </w:pPr>
    <w:rPr>
      <w:b/>
      <w:bCs/>
    </w:rPr>
  </w:style>
  <w:style w:type="table" w:styleId="Grigliatabella">
    <w:name w:val="Table Grid"/>
    <w:basedOn w:val="Tabellanormale"/>
    <w:uiPriority w:val="99"/>
    <w:rsid w:val="00C463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rsid w:val="00683DAC"/>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locked/>
    <w:rsid w:val="00683DAC"/>
    <w:rPr>
      <w:rFonts w:ascii="Courier New" w:hAnsi="Courier New" w:cs="Courier New"/>
      <w:sz w:val="20"/>
      <w:szCs w:val="20"/>
    </w:rPr>
  </w:style>
  <w:style w:type="paragraph" w:customStyle="1" w:styleId="Default">
    <w:name w:val="Default"/>
    <w:basedOn w:val="Normale"/>
    <w:rsid w:val="00683DAC"/>
    <w:pPr>
      <w:autoSpaceDE w:val="0"/>
      <w:autoSpaceDN w:val="0"/>
    </w:pPr>
    <w:rPr>
      <w:rFonts w:ascii="Arial" w:hAnsi="Arial" w:cs="Arial"/>
      <w:color w:val="000000"/>
      <w:lang w:eastAsia="en-US"/>
    </w:rPr>
  </w:style>
  <w:style w:type="paragraph" w:styleId="Corpodeltesto3">
    <w:name w:val="Body Text 3"/>
    <w:basedOn w:val="Normale"/>
    <w:link w:val="Corpodeltesto3Carattere"/>
    <w:uiPriority w:val="99"/>
    <w:unhideWhenUsed/>
    <w:rsid w:val="00683DAC"/>
    <w:pPr>
      <w:spacing w:line="240" w:lineRule="atLeast"/>
      <w:jc w:val="both"/>
    </w:pPr>
  </w:style>
  <w:style w:type="character" w:customStyle="1" w:styleId="Corpodeltesto3Carattere">
    <w:name w:val="Corpo del testo 3 Carattere"/>
    <w:basedOn w:val="Carpredefinitoparagrafo"/>
    <w:link w:val="Corpodeltesto3"/>
    <w:uiPriority w:val="99"/>
    <w:locked/>
    <w:rsid w:val="00683DAC"/>
    <w:rPr>
      <w:rFonts w:cs="Times New Roman"/>
      <w:sz w:val="24"/>
      <w:szCs w:val="24"/>
    </w:rPr>
  </w:style>
  <w:style w:type="paragraph" w:styleId="Paragrafoelenco">
    <w:name w:val="List Paragraph"/>
    <w:basedOn w:val="Normale"/>
    <w:uiPriority w:val="34"/>
    <w:qFormat/>
    <w:rsid w:val="00683DAC"/>
    <w:pPr>
      <w:ind w:left="720"/>
      <w:contextualSpacing/>
    </w:pPr>
  </w:style>
  <w:style w:type="paragraph" w:styleId="Testofumetto">
    <w:name w:val="Balloon Text"/>
    <w:basedOn w:val="Normale"/>
    <w:link w:val="TestofumettoCarattere"/>
    <w:uiPriority w:val="99"/>
    <w:rsid w:val="00614839"/>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614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68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7022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Luca Monici</cp:lastModifiedBy>
  <cp:revision>2</cp:revision>
  <cp:lastPrinted>2017-11-21T07:55:00Z</cp:lastPrinted>
  <dcterms:created xsi:type="dcterms:W3CDTF">2017-11-21T07:56:00Z</dcterms:created>
  <dcterms:modified xsi:type="dcterms:W3CDTF">2017-11-21T07:56:00Z</dcterms:modified>
</cp:coreProperties>
</file>