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99D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1DE422D6" wp14:editId="541932E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65C37700" wp14:editId="16B93117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D557997" w14:textId="77777777" w:rsidR="00F233BE" w:rsidRDefault="00F233BE"/>
    <w:p w14:paraId="3326807B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671BB45D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21EDBA6A" w14:textId="77777777" w:rsidR="00284D20" w:rsidRPr="007422EB" w:rsidRDefault="00284D20" w:rsidP="00284D20">
      <w:pPr>
        <w:rPr>
          <w:rFonts w:ascii="Calibri" w:hAnsi="Calibri"/>
          <w:b/>
          <w:bCs/>
        </w:rPr>
      </w:pPr>
      <w:r w:rsidRPr="00AF0912">
        <w:rPr>
          <w:rFonts w:cs="Arial"/>
          <w:b/>
          <w:bCs/>
        </w:rPr>
        <w:t>PG n. 102918</w:t>
      </w:r>
      <w:r w:rsidRPr="00AF0912">
        <w:rPr>
          <w:b/>
          <w:bCs/>
        </w:rPr>
        <w:t>/2022</w:t>
      </w:r>
    </w:p>
    <w:p w14:paraId="3815286F" w14:textId="77777777" w:rsidR="00284D20" w:rsidRDefault="00284D20" w:rsidP="00284D20">
      <w:pPr>
        <w:pStyle w:val="Corpotesto"/>
        <w:rPr>
          <w:sz w:val="19"/>
        </w:rPr>
      </w:pPr>
    </w:p>
    <w:p w14:paraId="1EBCFF72" w14:textId="77777777" w:rsidR="00284D20" w:rsidRPr="006B2750" w:rsidRDefault="00284D20" w:rsidP="00284D20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8862D3">
        <w:rPr>
          <w:rFonts w:ascii="Arial" w:hAnsi="Arial" w:cs="Arial"/>
          <w:b/>
          <w:bCs/>
          <w:sz w:val="20"/>
          <w:szCs w:val="20"/>
          <w:lang w:eastAsia="it-IT"/>
        </w:rPr>
        <w:t xml:space="preserve">NEXT GENERATION EU - PNRR – MISSIONE 5 COMPONENTE 2 INVESTIMENTO 2.1 - INTERVENTI DI RIGENERAZIONE URBANA VOLTI A RIDURRE SITUAZIONI DI EMARGINAZIONE E DEGRADO SOCIALE. “RIQUALIFICAZIONE DELLA SCUOLA PRIMARIA SALVADOR ALLENDE”. CUP I67H21001200001 </w:t>
      </w:r>
      <w:r w:rsidRPr="006B2750">
        <w:rPr>
          <w:rFonts w:ascii="Arial" w:hAnsi="Arial" w:cs="Arial"/>
          <w:b/>
          <w:bCs/>
          <w:sz w:val="20"/>
          <w:szCs w:val="20"/>
          <w:lang w:eastAsia="it-IT"/>
        </w:rPr>
        <w:t>CIG</w:t>
      </w:r>
      <w:r w:rsidRPr="00DB320E">
        <w:rPr>
          <w:rFonts w:ascii="Arial" w:hAnsi="Arial" w:cs="Arial"/>
          <w:b/>
          <w:bCs/>
        </w:rPr>
        <w:t xml:space="preserve"> </w:t>
      </w:r>
      <w:r w:rsidRPr="00D0422B">
        <w:rPr>
          <w:rFonts w:ascii="Arial" w:hAnsi="Arial" w:cs="Arial"/>
          <w:b/>
          <w:bCs/>
          <w:color w:val="000000"/>
          <w:sz w:val="20"/>
          <w:szCs w:val="20"/>
        </w:rPr>
        <w:t>96904826B8</w:t>
      </w:r>
    </w:p>
    <w:p w14:paraId="76F6B339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714693C8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BA04615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EAD7929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00DD218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D419F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797EFE9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17F933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4E2F3294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B430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32C5FA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701A35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388579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739E98F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26603B3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54CC79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434C0FC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580555E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5FBC486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553212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CF2E6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0D86B65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040DC0D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1EAC73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58DA4B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499444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Residente a ………………………………….. (…...)</w:t>
      </w:r>
    </w:p>
    <w:p w14:paraId="58032A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0C89BA3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AB8C73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DC036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11E61765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431C37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2C8B654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7ABA0F5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4EEB6A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386842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12C224B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3D07FC7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766D35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56AE1CA7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8E060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138B74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67EEC65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4E3C18B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728C791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120E8768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6D53A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72F3AAF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79EB1F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4C26EF4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B5EBA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3A1D56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299E17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346B0D7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9EF43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3AFF45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E0AB7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2C3C3C5A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25291B"/>
    <w:rsid w:val="00284D20"/>
    <w:rsid w:val="00434FC3"/>
    <w:rsid w:val="005665AD"/>
    <w:rsid w:val="006125B6"/>
    <w:rsid w:val="006E0122"/>
    <w:rsid w:val="008418B1"/>
    <w:rsid w:val="008C2491"/>
    <w:rsid w:val="00A2528F"/>
    <w:rsid w:val="00A920FA"/>
    <w:rsid w:val="00AC0274"/>
    <w:rsid w:val="00C4195C"/>
    <w:rsid w:val="00E862BA"/>
    <w:rsid w:val="00F233BE"/>
    <w:rsid w:val="00FD66C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576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4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D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15</cp:revision>
  <dcterms:created xsi:type="dcterms:W3CDTF">2022-10-10T13:56:00Z</dcterms:created>
  <dcterms:modified xsi:type="dcterms:W3CDTF">2023-03-06T09:57:00Z</dcterms:modified>
</cp:coreProperties>
</file>